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</w:p>
    <w:tbl>
      <w:tblPr>
        <w:tblStyle w:val="3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攻读学位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</w:tc>
      </w:tr>
    </w:tbl>
    <w:p>
      <w:pPr>
        <w:ind w:firstLine="1950" w:firstLineChars="650"/>
        <w:rPr>
          <w:rFonts w:hint="eastAsia" w:ascii="黑体" w:eastAsia="黑体"/>
          <w:sz w:val="30"/>
          <w:szCs w:val="32"/>
        </w:rPr>
      </w:pPr>
      <w:bookmarkStart w:id="0" w:name="_GoBack"/>
      <w:r>
        <w:rPr>
          <w:rFonts w:hint="eastAsia" w:ascii="黑体" w:eastAsia="黑体"/>
          <w:sz w:val="30"/>
          <w:szCs w:val="32"/>
        </w:rPr>
        <w:t>研究生国家奖学金申请审批表</w:t>
      </w:r>
    </w:p>
    <w:bookmarkEnd w:id="0"/>
    <w:tbl>
      <w:tblPr>
        <w:tblStyle w:val="3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导师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 w:eastAsia="宋体" w:cs="Times New Roman"/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推荐人签名：         </w:t>
            </w:r>
          </w:p>
          <w:p>
            <w:pPr>
              <w:spacing w:line="360" w:lineRule="auto"/>
              <w:ind w:firstLine="3672" w:firstLineChars="153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德育考核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研究生辅导员签名：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line="360" w:lineRule="auto"/>
              <w:ind w:firstLine="6432" w:firstLineChars="268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经评审，并在本学院内公示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个工作日，无异议，本学院申报该同学获得研究生国家奖学金。现报请研究生国家奖学金评审领导小组审定。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="312" w:beforeLines="100" w:line="360" w:lineRule="auto"/>
              <w:ind w:firstLine="4800" w:firstLineChars="20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主管领导签名：</w:t>
            </w:r>
          </w:p>
          <w:p>
            <w:pPr>
              <w:widowControl/>
              <w:tabs>
                <w:tab w:val="left" w:pos="5247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（单位公章）</w:t>
            </w:r>
          </w:p>
          <w:p>
            <w:pPr>
              <w:spacing w:line="360" w:lineRule="auto"/>
              <w:ind w:firstLine="6480" w:firstLineChars="27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经审核，并在本单位公示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ind w:firstLine="5640" w:firstLineChars="23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360" w:lineRule="auto"/>
              <w:ind w:right="143" w:rightChars="68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年     月     日</w:t>
            </w:r>
          </w:p>
        </w:tc>
      </w:tr>
    </w:tbl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Chars="-135" w:hanging="283" w:hangingChars="101"/>
        <w:jc w:val="center"/>
        <w:rPr>
          <w:rFonts w:ascii="小标宋" w:hAnsi="仿宋" w:eastAsia="小标宋" w:cs="仿宋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小标宋" w:hAnsi="仿宋" w:eastAsia="小标宋" w:cs="仿宋"/>
          <w:b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小标宋" w:hAnsi="仿宋" w:eastAsia="小标宋" w:cs="仿宋"/>
          <w:b/>
          <w:color w:val="000000"/>
          <w:sz w:val="28"/>
          <w:szCs w:val="28"/>
          <w:shd w:val="clear" w:color="auto" w:fill="FFFFFF"/>
        </w:rPr>
        <w:t>研究生国家奖学金申报支撑材料清单</w:t>
      </w:r>
    </w:p>
    <w:tbl>
      <w:tblPr>
        <w:tblStyle w:val="3"/>
        <w:tblpPr w:leftFromText="180" w:rightFromText="180" w:vertAnchor="text" w:horzAnchor="page" w:tblpX="1282" w:tblpY="197"/>
        <w:tblOverlap w:val="never"/>
        <w:tblW w:w="15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51"/>
        <w:gridCol w:w="2840"/>
        <w:gridCol w:w="2235"/>
        <w:gridCol w:w="2040"/>
        <w:gridCol w:w="1670"/>
        <w:gridCol w:w="2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7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学院（公章）               专业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学号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论文题目（SCI/SSCI/A&amp;HCI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/EI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体现论文水平的有关说明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（限50字）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期刊名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论文题目（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CSSCI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CSCD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等国内核心期刊）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体现论文水平的有关说明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（限50字）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期刊名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体现著作水平的有关说明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（限50字）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科研成果名称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奖励级别（国际级/国家级/省部级  一等奖/二等奖/三等奖）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类型（发明/实用新型/外观/软著）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授权单位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授权时间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科技学术竞赛名称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奖励级别（国际级/国家级/省部级  一等奖/二等奖/三等奖）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本人排名情况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个人贡献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60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618385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YjAyMTgxNDA1Y2FmMzRmZDNiY2U3ZDExMWQ3ZjYifQ=="/>
  </w:docVars>
  <w:rsids>
    <w:rsidRoot w:val="74840BDC"/>
    <w:rsid w:val="748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2022-10-13T08:46:00Z</dcterms:created>
  <dc:creator>紈絝纨绔</dc:creator>
  <cp:lastModifiedBy>紈絝纨绔</cp:lastModifiedBy>
  <dcterms:modified xsi:type="dcterms:W3CDTF">2022-10-13T08:47:04Z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1C7B6953745B4863BB43248623D1B329</vt:lpwstr>
  </property>
</Properties>
</file>