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52" w:rsidRDefault="006F191F" w:rsidP="006F191F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生态学</w:t>
      </w:r>
      <w:r w:rsidRPr="0075547D">
        <w:rPr>
          <w:rFonts w:ascii="宋体" w:hAnsi="宋体" w:cs="黑体" w:hint="eastAsia"/>
          <w:b/>
          <w:sz w:val="32"/>
          <w:szCs w:val="32"/>
        </w:rPr>
        <w:t>科</w:t>
      </w:r>
      <w:r w:rsidRPr="0075547D">
        <w:rPr>
          <w:rFonts w:ascii="宋体" w:hAnsi="宋体" w:cs="黑体"/>
          <w:b/>
          <w:sz w:val="32"/>
          <w:szCs w:val="32"/>
        </w:rPr>
        <w:t>20</w:t>
      </w:r>
      <w:r w:rsidR="00A15EBB">
        <w:rPr>
          <w:rFonts w:ascii="宋体" w:hAnsi="宋体" w:cs="黑体"/>
          <w:b/>
          <w:sz w:val="32"/>
          <w:szCs w:val="32"/>
        </w:rPr>
        <w:t>20</w:t>
      </w:r>
      <w:r w:rsidRPr="0075547D">
        <w:rPr>
          <w:rFonts w:ascii="宋体" w:hAnsi="宋体" w:cs="黑体" w:hint="eastAsia"/>
          <w:b/>
          <w:sz w:val="32"/>
          <w:szCs w:val="32"/>
        </w:rPr>
        <w:t>年博士研究生</w:t>
      </w:r>
      <w:r w:rsidRPr="006F191F">
        <w:rPr>
          <w:rFonts w:ascii="宋体" w:hAnsi="宋体" w:cs="黑体" w:hint="eastAsia"/>
          <w:b/>
          <w:sz w:val="32"/>
          <w:szCs w:val="32"/>
        </w:rPr>
        <w:t>“硕博连读”制招生考核细则</w:t>
      </w:r>
    </w:p>
    <w:p w:rsidR="006F191F" w:rsidRPr="00747BCE" w:rsidRDefault="00585452" w:rsidP="00585452">
      <w:pPr>
        <w:spacing w:line="360" w:lineRule="auto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黑体" w:hint="eastAsia"/>
          <w:b/>
          <w:sz w:val="32"/>
          <w:szCs w:val="32"/>
        </w:rPr>
        <w:t xml:space="preserve">  </w:t>
      </w:r>
      <w:r w:rsidR="006F191F" w:rsidRPr="00747BCE">
        <w:rPr>
          <w:rFonts w:ascii="宋体" w:hAnsi="宋体" w:cs="宋体" w:hint="eastAsia"/>
          <w:sz w:val="24"/>
          <w:szCs w:val="24"/>
        </w:rPr>
        <w:t>为了全面提高博士研究生招生质量，充分发挥导师招生的自主权，高度保障人才选拔的公开、公平、公正，</w:t>
      </w:r>
      <w:r w:rsidR="00AA7555">
        <w:rPr>
          <w:rFonts w:ascii="宋体" w:hAnsi="宋体" w:cs="宋体" w:hint="eastAsia"/>
          <w:sz w:val="24"/>
          <w:szCs w:val="24"/>
        </w:rPr>
        <w:t>在学校</w:t>
      </w:r>
      <w:r w:rsidR="00A15EBB">
        <w:rPr>
          <w:rFonts w:ascii="宋体" w:hAnsi="宋体" w:cs="宋体" w:hint="eastAsia"/>
          <w:sz w:val="24"/>
          <w:szCs w:val="24"/>
        </w:rPr>
        <w:t>和</w:t>
      </w:r>
      <w:r w:rsidR="00A15EBB">
        <w:rPr>
          <w:rFonts w:ascii="宋体" w:hAnsi="宋体" w:cs="宋体"/>
          <w:sz w:val="24"/>
          <w:szCs w:val="24"/>
        </w:rPr>
        <w:t>学院</w:t>
      </w:r>
      <w:r w:rsidR="00AA7555">
        <w:rPr>
          <w:rFonts w:ascii="宋体" w:hAnsi="宋体" w:cs="宋体" w:hint="eastAsia"/>
          <w:sz w:val="24"/>
          <w:szCs w:val="24"/>
        </w:rPr>
        <w:t>有关规定的基础上</w:t>
      </w:r>
      <w:r w:rsidR="006F191F" w:rsidRPr="00747BCE">
        <w:rPr>
          <w:rFonts w:ascii="宋体" w:hAnsi="宋体" w:cs="宋体" w:hint="eastAsia"/>
          <w:sz w:val="24"/>
          <w:szCs w:val="24"/>
        </w:rPr>
        <w:t>制定本考核细则。</w:t>
      </w:r>
    </w:p>
    <w:p w:rsidR="006F191F" w:rsidRPr="00747BCE" w:rsidRDefault="006F191F" w:rsidP="006F191F">
      <w:pPr>
        <w:spacing w:line="360" w:lineRule="auto"/>
        <w:ind w:firstLine="48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6F191F" w:rsidRPr="00747BCE" w:rsidRDefault="006F191F" w:rsidP="006F191F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6F191F" w:rsidRPr="00747BCE" w:rsidRDefault="006F191F" w:rsidP="006F191F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成员：生态学科博士生导师</w:t>
      </w:r>
      <w:r w:rsidR="00A15EBB">
        <w:rPr>
          <w:rFonts w:ascii="宋体" w:hAnsi="宋体" w:cs="宋体" w:hint="eastAsia"/>
          <w:sz w:val="24"/>
          <w:szCs w:val="24"/>
        </w:rPr>
        <w:t>或</w:t>
      </w:r>
      <w:r w:rsidR="00A15EBB">
        <w:rPr>
          <w:rFonts w:ascii="宋体" w:hAnsi="宋体" w:cs="宋体"/>
          <w:sz w:val="24"/>
          <w:szCs w:val="24"/>
        </w:rPr>
        <w:t>教授</w:t>
      </w:r>
    </w:p>
    <w:p w:rsidR="006F191F" w:rsidRPr="00747BCE" w:rsidRDefault="006F191F" w:rsidP="006F191F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6F191F" w:rsidRPr="00747BCE" w:rsidRDefault="006F191F" w:rsidP="006F191F">
      <w:pPr>
        <w:spacing w:line="360" w:lineRule="auto"/>
        <w:ind w:firstLine="48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1D3B79" w:rsidRPr="001D3B79" w:rsidRDefault="001D3B79" w:rsidP="001D3B79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1D3B79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:rsidR="001D3B79" w:rsidRDefault="001D3B79" w:rsidP="001D3B79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1D3B79">
        <w:rPr>
          <w:rFonts w:ascii="宋体" w:hAnsi="宋体" w:cs="宋体" w:hint="eastAsia"/>
          <w:sz w:val="24"/>
          <w:szCs w:val="24"/>
        </w:rPr>
        <w:t>考核环节成绩满分400分，由外语水平成绩（满分100分）、专业知识成绩（满分100分）、业务能力成绩（满分100分）、综合素质和科研创新能力成绩（满分100分）四部分组成。</w:t>
      </w:r>
    </w:p>
    <w:p w:rsidR="00355BD0" w:rsidRPr="00FC297D" w:rsidRDefault="00355BD0" w:rsidP="00355BD0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 w:rsidRPr="00FC297D">
        <w:rPr>
          <w:rFonts w:ascii="宋体" w:hAnsi="宋体" w:cs="宋体" w:hint="eastAsia"/>
          <w:sz w:val="24"/>
          <w:szCs w:val="24"/>
        </w:rPr>
        <w:t>外语水平考核（满分</w:t>
      </w:r>
      <w:r w:rsidRPr="00FC297D">
        <w:rPr>
          <w:rFonts w:ascii="宋体" w:hAnsi="宋体" w:cs="宋体"/>
          <w:sz w:val="24"/>
          <w:szCs w:val="24"/>
        </w:rPr>
        <w:t>100</w:t>
      </w:r>
      <w:r w:rsidRPr="00FC297D">
        <w:rPr>
          <w:rFonts w:ascii="宋体" w:hAnsi="宋体" w:cs="宋体" w:hint="eastAsia"/>
          <w:sz w:val="24"/>
          <w:szCs w:val="24"/>
        </w:rPr>
        <w:t>分）</w:t>
      </w:r>
    </w:p>
    <w:p w:rsidR="00355BD0" w:rsidRPr="00522AA1" w:rsidRDefault="00355BD0" w:rsidP="00355BD0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522AA1">
        <w:rPr>
          <w:rFonts w:ascii="宋体" w:hAnsi="宋体" w:cs="宋体"/>
          <w:sz w:val="24"/>
          <w:szCs w:val="24"/>
        </w:rPr>
        <w:t>由</w:t>
      </w:r>
      <w:r w:rsidRPr="00522AA1">
        <w:rPr>
          <w:rFonts w:ascii="宋体" w:hAnsi="宋体" w:cs="宋体" w:hint="eastAsia"/>
          <w:sz w:val="24"/>
          <w:szCs w:val="24"/>
        </w:rPr>
        <w:t>学科统一组织。考试方式：随机</w:t>
      </w:r>
      <w:r w:rsidRPr="00522AA1">
        <w:rPr>
          <w:rFonts w:ascii="宋体" w:hAnsi="宋体" w:cs="宋体"/>
          <w:sz w:val="24"/>
          <w:szCs w:val="24"/>
        </w:rPr>
        <w:t>抽取问题和</w:t>
      </w:r>
      <w:r w:rsidRPr="00522AA1">
        <w:rPr>
          <w:rFonts w:ascii="宋体" w:hAnsi="宋体" w:cs="宋体" w:hint="eastAsia"/>
          <w:sz w:val="24"/>
          <w:szCs w:val="24"/>
        </w:rPr>
        <w:t>专家提问回答</w:t>
      </w:r>
      <w:r w:rsidRPr="00522AA1">
        <w:rPr>
          <w:rFonts w:ascii="宋体" w:hAnsi="宋体" w:cs="宋体"/>
          <w:sz w:val="24"/>
          <w:szCs w:val="24"/>
        </w:rPr>
        <w:t>相结合方式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现场回答</w:t>
      </w:r>
      <w:r w:rsidRPr="00522AA1">
        <w:rPr>
          <w:rFonts w:ascii="宋体" w:hAnsi="宋体" w:cs="宋体" w:hint="eastAsia"/>
          <w:sz w:val="24"/>
          <w:szCs w:val="24"/>
        </w:rPr>
        <w:t>。</w:t>
      </w:r>
    </w:p>
    <w:p w:rsidR="00355BD0" w:rsidRPr="00747BCE" w:rsidRDefault="00355BD0" w:rsidP="00355BD0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355BD0" w:rsidRDefault="00355BD0" w:rsidP="00355BD0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>
        <w:rPr>
          <w:rFonts w:ascii="宋体" w:hAnsi="宋体" w:cs="宋体" w:hint="eastAsia"/>
          <w:sz w:val="24"/>
          <w:szCs w:val="24"/>
        </w:rPr>
        <w:t>，由学科统一组织，考核</w:t>
      </w:r>
      <w:r>
        <w:rPr>
          <w:rFonts w:ascii="宋体" w:hAnsi="宋体" w:cs="宋体"/>
          <w:sz w:val="24"/>
          <w:szCs w:val="24"/>
        </w:rPr>
        <w:t>方式：</w:t>
      </w:r>
      <w:r>
        <w:rPr>
          <w:rFonts w:ascii="宋体" w:hAnsi="宋体" w:cs="宋体" w:hint="eastAsia"/>
          <w:sz w:val="24"/>
          <w:szCs w:val="24"/>
        </w:rPr>
        <w:t>随机抽取预先设定的生态学专业基础理论问题，现场口头作答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:rsidR="00355BD0" w:rsidRDefault="00355BD0" w:rsidP="00355BD0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、业务能力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355BD0" w:rsidRDefault="00355BD0" w:rsidP="00355BD0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学科</w:t>
      </w:r>
      <w:r w:rsidRPr="002B3136">
        <w:rPr>
          <w:rFonts w:ascii="宋体" w:cs="宋体" w:hint="eastAsia"/>
          <w:sz w:val="24"/>
          <w:szCs w:val="24"/>
        </w:rPr>
        <w:t>发展动态和专业知识</w:t>
      </w:r>
      <w:r>
        <w:rPr>
          <w:rFonts w:ascii="宋体" w:cs="宋体" w:hint="eastAsia"/>
          <w:sz w:val="24"/>
          <w:szCs w:val="24"/>
        </w:rPr>
        <w:t>综合掌握和</w:t>
      </w:r>
      <w:r w:rsidRPr="002B3136">
        <w:rPr>
          <w:rFonts w:ascii="宋体" w:cs="宋体" w:hint="eastAsia"/>
          <w:sz w:val="24"/>
          <w:szCs w:val="24"/>
        </w:rPr>
        <w:t>灵活运用</w:t>
      </w:r>
      <w:r>
        <w:rPr>
          <w:rFonts w:ascii="宋体" w:cs="宋体" w:hint="eastAsia"/>
          <w:sz w:val="24"/>
          <w:szCs w:val="24"/>
        </w:rPr>
        <w:t>能力、</w:t>
      </w:r>
      <w:r w:rsidRPr="00780CFD">
        <w:rPr>
          <w:rFonts w:ascii="宋体" w:cs="宋体" w:hint="eastAsia"/>
          <w:sz w:val="24"/>
          <w:szCs w:val="24"/>
        </w:rPr>
        <w:t>能否在博士期间发表SCI论文</w:t>
      </w:r>
      <w:r w:rsidRPr="002B3136">
        <w:rPr>
          <w:rFonts w:ascii="宋体" w:cs="宋体" w:hint="eastAsia"/>
          <w:sz w:val="24"/>
          <w:szCs w:val="24"/>
        </w:rPr>
        <w:t>等科研能力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考核撰写研究计划或研究方案</w:t>
      </w:r>
      <w:r>
        <w:rPr>
          <w:rFonts w:ascii="宋体" w:hAnsi="宋体" w:cs="宋体" w:hint="eastAsia"/>
          <w:sz w:val="24"/>
          <w:shd w:val="clear" w:color="050000" w:fill="auto"/>
        </w:rPr>
        <w:t>的能力</w:t>
      </w:r>
      <w:r w:rsidRPr="002B3136">
        <w:rPr>
          <w:rFonts w:ascii="宋体" w:cs="宋体" w:hint="eastAsia"/>
          <w:sz w:val="24"/>
          <w:szCs w:val="24"/>
        </w:rPr>
        <w:t>。</w:t>
      </w:r>
      <w:r w:rsidRPr="00747BCE">
        <w:rPr>
          <w:rFonts w:ascii="宋体" w:hAnsi="宋体" w:cs="宋体" w:hint="eastAsia"/>
          <w:sz w:val="24"/>
          <w:szCs w:val="24"/>
        </w:rPr>
        <w:t>考试方式：</w:t>
      </w:r>
      <w:r>
        <w:rPr>
          <w:rFonts w:ascii="宋体" w:hAnsi="宋体" w:cs="宋体" w:hint="eastAsia"/>
          <w:sz w:val="24"/>
          <w:szCs w:val="24"/>
        </w:rPr>
        <w:t>采用PPT报告和专家提问相结合的方式，时间限定在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分钟内</w:t>
      </w:r>
      <w:r w:rsidRPr="00747BCE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其中申请者基本情况介绍</w:t>
      </w:r>
      <w:r w:rsidR="00B260EB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分钟，内容包括个人简历(学习和工作经历)、硕士学习成绩、参加科学研究情况及其主要成果等；重点</w:t>
      </w:r>
      <w:r>
        <w:rPr>
          <w:rFonts w:ascii="宋体" w:hAnsi="宋体" w:cs="宋体"/>
          <w:sz w:val="24"/>
          <w:szCs w:val="24"/>
        </w:rPr>
        <w:t>为</w:t>
      </w:r>
      <w:r>
        <w:rPr>
          <w:rFonts w:ascii="宋体" w:cs="宋体" w:hint="eastAsia"/>
          <w:sz w:val="24"/>
          <w:szCs w:val="24"/>
        </w:rPr>
        <w:t>攻读</w:t>
      </w:r>
      <w:r w:rsidRPr="00780CFD">
        <w:rPr>
          <w:rFonts w:ascii="宋体" w:cs="宋体" w:hint="eastAsia"/>
          <w:sz w:val="24"/>
          <w:szCs w:val="24"/>
        </w:rPr>
        <w:t>博士</w:t>
      </w:r>
      <w:r>
        <w:rPr>
          <w:rFonts w:ascii="宋体" w:cs="宋体" w:hint="eastAsia"/>
          <w:sz w:val="24"/>
          <w:szCs w:val="24"/>
        </w:rPr>
        <w:t>学位</w:t>
      </w:r>
      <w:r w:rsidRPr="00780CFD">
        <w:rPr>
          <w:rFonts w:ascii="宋体" w:cs="宋体" w:hint="eastAsia"/>
          <w:sz w:val="24"/>
          <w:szCs w:val="24"/>
        </w:rPr>
        <w:t>工作计划</w:t>
      </w:r>
      <w:r>
        <w:rPr>
          <w:rFonts w:ascii="宋体" w:hAnsi="宋体" w:cs="宋体" w:hint="eastAsia"/>
          <w:sz w:val="24"/>
          <w:szCs w:val="24"/>
        </w:rPr>
        <w:t>报告1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分钟，</w:t>
      </w:r>
      <w:r w:rsidRPr="002B3136">
        <w:rPr>
          <w:rFonts w:ascii="宋体" w:cs="宋体" w:hint="eastAsia"/>
          <w:sz w:val="24"/>
          <w:szCs w:val="24"/>
        </w:rPr>
        <w:t>包括</w:t>
      </w:r>
      <w:r>
        <w:rPr>
          <w:rFonts w:ascii="宋体" w:cs="宋体" w:hint="eastAsia"/>
          <w:sz w:val="24"/>
          <w:szCs w:val="24"/>
        </w:rPr>
        <w:t>研究背景和</w:t>
      </w:r>
      <w:r w:rsidRPr="002B3136">
        <w:rPr>
          <w:rFonts w:ascii="宋体" w:cs="宋体" w:hint="eastAsia"/>
          <w:sz w:val="24"/>
          <w:szCs w:val="24"/>
        </w:rPr>
        <w:t>科学问题、研究内容与思路、研究方案</w:t>
      </w:r>
      <w:r>
        <w:rPr>
          <w:rFonts w:ascii="宋体" w:cs="宋体" w:hint="eastAsia"/>
          <w:sz w:val="24"/>
          <w:szCs w:val="24"/>
        </w:rPr>
        <w:t>和实验设计、</w:t>
      </w:r>
      <w:r w:rsidRPr="002B3136">
        <w:rPr>
          <w:rFonts w:ascii="宋体" w:cs="宋体" w:hint="eastAsia"/>
          <w:sz w:val="24"/>
          <w:szCs w:val="24"/>
        </w:rPr>
        <w:t>预期成果</w:t>
      </w:r>
      <w:r>
        <w:rPr>
          <w:rFonts w:ascii="宋体" w:cs="宋体" w:hint="eastAsia"/>
          <w:sz w:val="24"/>
          <w:szCs w:val="24"/>
        </w:rPr>
        <w:t>和研究进度安排</w:t>
      </w:r>
      <w:r w:rsidRPr="002B3136">
        <w:rPr>
          <w:rFonts w:ascii="宋体" w:cs="宋体" w:hint="eastAsia"/>
          <w:sz w:val="24"/>
          <w:szCs w:val="24"/>
        </w:rPr>
        <w:t>等</w:t>
      </w:r>
      <w:r>
        <w:rPr>
          <w:rFonts w:ascii="宋体" w:cs="宋体" w:hint="eastAsia"/>
          <w:sz w:val="24"/>
          <w:szCs w:val="24"/>
        </w:rPr>
        <w:t>五</w:t>
      </w:r>
      <w:r w:rsidRPr="002B3136">
        <w:rPr>
          <w:rFonts w:ascii="宋体" w:cs="宋体" w:hint="eastAsia"/>
          <w:sz w:val="24"/>
          <w:szCs w:val="24"/>
        </w:rPr>
        <w:t>部分</w:t>
      </w:r>
      <w:r>
        <w:rPr>
          <w:rFonts w:ascii="宋体" w:cs="宋体" w:hint="eastAsia"/>
          <w:sz w:val="24"/>
          <w:szCs w:val="24"/>
        </w:rPr>
        <w:t>内容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355BD0" w:rsidRPr="00747BCE" w:rsidRDefault="00355BD0" w:rsidP="00355BD0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</w:t>
      </w:r>
      <w:r w:rsidRPr="00747BCE">
        <w:rPr>
          <w:rFonts w:ascii="宋体" w:hAnsi="宋体" w:cs="宋体" w:hint="eastAsia"/>
          <w:sz w:val="24"/>
          <w:szCs w:val="24"/>
        </w:rPr>
        <w:t>综合素质和科研创新能力考核（满分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355BD0" w:rsidRDefault="00355BD0" w:rsidP="00355BD0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由学科专家考核组现场随机提问，内容包括外语听说能力，专业知识运用、科研能力、创新思维能力和综合潜力。</w:t>
      </w:r>
    </w:p>
    <w:p w:rsidR="00355BD0" w:rsidRPr="00783CE3" w:rsidRDefault="00355BD0" w:rsidP="00355BD0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477258">
        <w:rPr>
          <w:rFonts w:ascii="宋体" w:hAnsi="宋体" w:cs="宋体" w:hint="eastAsia"/>
          <w:sz w:val="24"/>
          <w:szCs w:val="24"/>
          <w:highlight w:val="yellow"/>
        </w:rPr>
        <w:t>上述考核</w:t>
      </w:r>
      <w:r w:rsidRPr="00477258">
        <w:rPr>
          <w:rFonts w:ascii="宋体" w:hAnsi="宋体" w:cs="宋体"/>
          <w:sz w:val="24"/>
          <w:szCs w:val="24"/>
          <w:highlight w:val="yellow"/>
        </w:rPr>
        <w:t>均采用</w:t>
      </w:r>
      <w:r w:rsidRPr="00477258">
        <w:rPr>
          <w:rFonts w:ascii="宋体" w:hAnsi="宋体" w:cs="宋体" w:hint="eastAsia"/>
          <w:sz w:val="24"/>
          <w:szCs w:val="24"/>
          <w:highlight w:val="yellow"/>
        </w:rPr>
        <w:t>面试</w:t>
      </w:r>
      <w:r w:rsidRPr="00477258">
        <w:rPr>
          <w:rFonts w:ascii="宋体" w:hAnsi="宋体" w:cs="宋体"/>
          <w:sz w:val="24"/>
          <w:szCs w:val="24"/>
          <w:highlight w:val="yellow"/>
        </w:rPr>
        <w:t>方式，</w:t>
      </w:r>
      <w:r w:rsidRPr="002D54DB">
        <w:rPr>
          <w:rFonts w:ascii="宋体" w:hAnsi="宋体" w:cs="宋体" w:hint="eastAsia"/>
          <w:sz w:val="24"/>
          <w:szCs w:val="24"/>
        </w:rPr>
        <w:t>每位</w:t>
      </w:r>
      <w:r w:rsidRPr="002D54DB">
        <w:rPr>
          <w:rFonts w:ascii="宋体" w:hAnsi="宋体" w:cs="宋体"/>
          <w:sz w:val="24"/>
          <w:szCs w:val="24"/>
        </w:rPr>
        <w:t>考生面试时间</w:t>
      </w:r>
      <w:r w:rsidRPr="002D54DB">
        <w:rPr>
          <w:rFonts w:ascii="宋体" w:hAnsi="宋体" w:cs="宋体" w:hint="eastAsia"/>
          <w:sz w:val="24"/>
          <w:szCs w:val="24"/>
        </w:rPr>
        <w:t>不少于</w:t>
      </w:r>
      <w:r w:rsidR="0008720C" w:rsidRPr="002D54DB">
        <w:rPr>
          <w:rFonts w:ascii="宋体" w:hAnsi="宋体" w:cs="宋体"/>
          <w:color w:val="FF0000"/>
          <w:sz w:val="24"/>
          <w:szCs w:val="24"/>
        </w:rPr>
        <w:t>25</w:t>
      </w:r>
      <w:r w:rsidRPr="002D54DB">
        <w:rPr>
          <w:rFonts w:ascii="宋体" w:hAnsi="宋体" w:cs="宋体" w:hint="eastAsia"/>
          <w:color w:val="FF0000"/>
          <w:sz w:val="24"/>
          <w:szCs w:val="24"/>
        </w:rPr>
        <w:t>分钟</w:t>
      </w:r>
      <w:r w:rsidRPr="002D54DB">
        <w:rPr>
          <w:rFonts w:ascii="宋体" w:hAnsi="宋体" w:cs="宋体"/>
          <w:sz w:val="24"/>
          <w:szCs w:val="24"/>
        </w:rPr>
        <w:t>。</w:t>
      </w:r>
    </w:p>
    <w:p w:rsidR="00355BD0" w:rsidRPr="00747BCE" w:rsidRDefault="00355BD0" w:rsidP="00355BD0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355BD0" w:rsidRPr="00747BCE" w:rsidRDefault="00355BD0" w:rsidP="00355BD0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477258">
        <w:rPr>
          <w:rFonts w:ascii="宋体" w:hAnsi="宋体" w:cs="宋体" w:hint="eastAsia"/>
          <w:sz w:val="24"/>
          <w:szCs w:val="24"/>
          <w:highlight w:val="yellow"/>
        </w:rPr>
        <w:t>20</w:t>
      </w:r>
      <w:r w:rsidRPr="00477258">
        <w:rPr>
          <w:rFonts w:ascii="宋体" w:hAnsi="宋体" w:cs="宋体"/>
          <w:sz w:val="24"/>
          <w:szCs w:val="24"/>
          <w:highlight w:val="yellow"/>
        </w:rPr>
        <w:t>20</w:t>
      </w:r>
      <w:r w:rsidRPr="00477258">
        <w:rPr>
          <w:rFonts w:ascii="宋体" w:hAnsi="宋体" w:cs="宋体" w:hint="eastAsia"/>
          <w:sz w:val="24"/>
          <w:szCs w:val="24"/>
          <w:highlight w:val="yellow"/>
        </w:rPr>
        <w:t>年</w:t>
      </w:r>
      <w:r w:rsidRPr="00477258">
        <w:rPr>
          <w:rFonts w:ascii="宋体" w:hAnsi="宋体" w:cs="宋体"/>
          <w:sz w:val="24"/>
          <w:szCs w:val="24"/>
          <w:highlight w:val="yellow"/>
        </w:rPr>
        <w:t>6</w:t>
      </w:r>
      <w:r w:rsidRPr="00477258">
        <w:rPr>
          <w:rFonts w:ascii="宋体" w:hAnsi="宋体" w:cs="宋体" w:hint="eastAsia"/>
          <w:sz w:val="24"/>
          <w:szCs w:val="24"/>
          <w:highlight w:val="yellow"/>
        </w:rPr>
        <w:t>月</w:t>
      </w:r>
      <w:r w:rsidRPr="00477258">
        <w:rPr>
          <w:rFonts w:ascii="宋体" w:hAnsi="宋体" w:cs="宋体"/>
          <w:sz w:val="24"/>
          <w:szCs w:val="24"/>
          <w:highlight w:val="yellow"/>
        </w:rPr>
        <w:t>8</w:t>
      </w:r>
      <w:r w:rsidRPr="00477258">
        <w:rPr>
          <w:rFonts w:ascii="宋体" w:hAnsi="宋体" w:cs="宋体" w:hint="eastAsia"/>
          <w:sz w:val="24"/>
          <w:szCs w:val="24"/>
          <w:highlight w:val="yellow"/>
        </w:rPr>
        <w:t>日，</w:t>
      </w:r>
      <w:r w:rsidRPr="00477258">
        <w:rPr>
          <w:rFonts w:ascii="宋体" w:hAnsi="宋体" w:cs="宋体"/>
          <w:sz w:val="24"/>
          <w:szCs w:val="24"/>
        </w:rPr>
        <w:t>下午</w:t>
      </w:r>
      <w:r w:rsidRPr="00C32077">
        <w:rPr>
          <w:rFonts w:ascii="宋体" w:hAnsi="宋体" w:cs="宋体" w:hint="eastAsia"/>
          <w:color w:val="FF0000"/>
          <w:sz w:val="24"/>
          <w:szCs w:val="24"/>
        </w:rPr>
        <w:t>1</w:t>
      </w:r>
      <w:r w:rsidR="0008720C" w:rsidRPr="00C32077">
        <w:rPr>
          <w:rFonts w:ascii="宋体" w:hAnsi="宋体" w:cs="宋体"/>
          <w:color w:val="FF0000"/>
          <w:sz w:val="24"/>
          <w:szCs w:val="24"/>
        </w:rPr>
        <w:t>6</w:t>
      </w:r>
      <w:r w:rsidRPr="00C32077">
        <w:rPr>
          <w:rFonts w:ascii="宋体" w:hAnsi="宋体" w:cs="宋体" w:hint="eastAsia"/>
          <w:color w:val="FF0000"/>
          <w:sz w:val="24"/>
          <w:szCs w:val="24"/>
        </w:rPr>
        <w:t>:00</w:t>
      </w:r>
      <w:r w:rsidRPr="00C32077">
        <w:rPr>
          <w:rFonts w:ascii="宋体" w:hAnsi="宋体" w:cs="宋体"/>
          <w:color w:val="FF0000"/>
          <w:sz w:val="24"/>
          <w:szCs w:val="24"/>
        </w:rPr>
        <w:t>-18</w:t>
      </w:r>
      <w:r w:rsidRPr="00C32077">
        <w:rPr>
          <w:rFonts w:ascii="宋体" w:hAnsi="宋体" w:cs="宋体" w:hint="eastAsia"/>
          <w:color w:val="FF0000"/>
          <w:sz w:val="24"/>
          <w:szCs w:val="24"/>
        </w:rPr>
        <w:t>:</w:t>
      </w:r>
      <w:r w:rsidR="0008720C" w:rsidRPr="00C32077">
        <w:rPr>
          <w:rFonts w:ascii="宋体" w:hAnsi="宋体" w:cs="宋体"/>
          <w:color w:val="FF0000"/>
          <w:sz w:val="24"/>
          <w:szCs w:val="24"/>
        </w:rPr>
        <w:t>20</w:t>
      </w:r>
      <w:r w:rsidRPr="00477258">
        <w:rPr>
          <w:rFonts w:ascii="宋体" w:hAnsi="宋体" w:cs="宋体" w:hint="eastAsia"/>
          <w:sz w:val="24"/>
          <w:szCs w:val="24"/>
        </w:rPr>
        <w:t>。</w:t>
      </w:r>
    </w:p>
    <w:p w:rsidR="006F191F" w:rsidRPr="00747BCE" w:rsidRDefault="002D54DB" w:rsidP="006F191F">
      <w:pPr>
        <w:spacing w:line="360" w:lineRule="auto"/>
        <w:ind w:left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6F191F" w:rsidRPr="00747BCE">
        <w:rPr>
          <w:rFonts w:ascii="宋体" w:hAnsi="宋体" w:hint="eastAsia"/>
          <w:b/>
          <w:sz w:val="24"/>
        </w:rPr>
        <w:t>、考核要求</w:t>
      </w:r>
    </w:p>
    <w:p w:rsidR="00A31C92" w:rsidRDefault="006F191F" w:rsidP="006F191F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="00A31C92">
        <w:rPr>
          <w:rFonts w:ascii="宋体" w:hAnsi="宋体" w:cs="宋体" w:hint="eastAsia"/>
          <w:sz w:val="24"/>
          <w:szCs w:val="24"/>
        </w:rPr>
        <w:t>．考核</w:t>
      </w:r>
      <w:r w:rsidRPr="009E14EE">
        <w:rPr>
          <w:rFonts w:hint="eastAsia"/>
          <w:sz w:val="24"/>
          <w:szCs w:val="24"/>
        </w:rPr>
        <w:t>单项成绩低于</w:t>
      </w:r>
      <w:r w:rsidRPr="009E14EE"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分或总分低于</w:t>
      </w:r>
      <w:r w:rsidR="00730CFE">
        <w:rPr>
          <w:rFonts w:hint="eastAsia"/>
          <w:sz w:val="24"/>
          <w:szCs w:val="24"/>
        </w:rPr>
        <w:t>2</w:t>
      </w:r>
      <w:r w:rsidR="001D3B79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0</w:t>
      </w:r>
      <w:r w:rsidRPr="009E14EE">
        <w:rPr>
          <w:rFonts w:hint="eastAsia"/>
          <w:sz w:val="24"/>
          <w:szCs w:val="24"/>
        </w:rPr>
        <w:t>分者</w:t>
      </w:r>
      <w:r w:rsidRPr="00747BCE">
        <w:rPr>
          <w:rFonts w:ascii="宋体" w:hAnsi="宋体" w:cs="宋体" w:hint="eastAsia"/>
          <w:sz w:val="24"/>
          <w:szCs w:val="24"/>
        </w:rPr>
        <w:t>不予录取</w:t>
      </w:r>
      <w:r w:rsidRPr="00AE456B">
        <w:rPr>
          <w:rFonts w:ascii="宋体" w:hAnsi="宋体" w:cs="宋体" w:hint="eastAsia"/>
          <w:sz w:val="24"/>
          <w:szCs w:val="24"/>
        </w:rPr>
        <w:t>。</w:t>
      </w:r>
    </w:p>
    <w:p w:rsidR="006F191F" w:rsidRDefault="00A31C92" w:rsidP="006F191F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 </w:t>
      </w:r>
      <w:r w:rsidR="006F191F" w:rsidRPr="00747BCE">
        <w:rPr>
          <w:rFonts w:ascii="宋体" w:hAnsi="宋体" w:cs="宋体" w:hint="eastAsia"/>
          <w:sz w:val="24"/>
          <w:szCs w:val="24"/>
        </w:rPr>
        <w:t>拟录取申请人名单按照综合得分排序。</w:t>
      </w:r>
      <w:bookmarkStart w:id="0" w:name="_GoBack"/>
      <w:bookmarkEnd w:id="0"/>
    </w:p>
    <w:sectPr w:rsidR="006F191F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97" w:rsidRDefault="009F0197" w:rsidP="00A31C92">
      <w:r>
        <w:separator/>
      </w:r>
    </w:p>
  </w:endnote>
  <w:endnote w:type="continuationSeparator" w:id="0">
    <w:p w:rsidR="009F0197" w:rsidRDefault="009F0197" w:rsidP="00A3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97" w:rsidRDefault="009F0197" w:rsidP="00A31C92">
      <w:r>
        <w:separator/>
      </w:r>
    </w:p>
  </w:footnote>
  <w:footnote w:type="continuationSeparator" w:id="0">
    <w:p w:rsidR="009F0197" w:rsidRDefault="009F0197" w:rsidP="00A3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69F"/>
    <w:multiLevelType w:val="multilevel"/>
    <w:tmpl w:val="16669708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4F00760F"/>
    <w:multiLevelType w:val="hybridMultilevel"/>
    <w:tmpl w:val="73144660"/>
    <w:lvl w:ilvl="0" w:tplc="1A1291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1F"/>
    <w:rsid w:val="0008720C"/>
    <w:rsid w:val="001D3B79"/>
    <w:rsid w:val="0029133D"/>
    <w:rsid w:val="002D54DB"/>
    <w:rsid w:val="00355BD0"/>
    <w:rsid w:val="0040112B"/>
    <w:rsid w:val="00585452"/>
    <w:rsid w:val="005F0D19"/>
    <w:rsid w:val="006D5CA5"/>
    <w:rsid w:val="006F191F"/>
    <w:rsid w:val="00730CFE"/>
    <w:rsid w:val="009F0197"/>
    <w:rsid w:val="00A15EBB"/>
    <w:rsid w:val="00A31C92"/>
    <w:rsid w:val="00A35705"/>
    <w:rsid w:val="00A76691"/>
    <w:rsid w:val="00AA7555"/>
    <w:rsid w:val="00AE456B"/>
    <w:rsid w:val="00B260EB"/>
    <w:rsid w:val="00C32077"/>
    <w:rsid w:val="00D91162"/>
    <w:rsid w:val="00F6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0C26E"/>
  <w15:docId w15:val="{A513EE4B-9AB1-4528-A433-DA5E0F67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1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rsid w:val="00A35705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A3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C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C9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55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131</Words>
  <Characters>748</Characters>
  <Application>Microsoft Office Word</Application>
  <DocSecurity>0</DocSecurity>
  <Lines>6</Lines>
  <Paragraphs>1</Paragraphs>
  <ScaleCrop>false</ScaleCrop>
  <Company>SkyUN.Org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邵苏</cp:lastModifiedBy>
  <cp:revision>13</cp:revision>
  <dcterms:created xsi:type="dcterms:W3CDTF">2017-10-18T08:05:00Z</dcterms:created>
  <dcterms:modified xsi:type="dcterms:W3CDTF">2020-06-03T03:21:00Z</dcterms:modified>
</cp:coreProperties>
</file>