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016D6" w14:textId="77777777" w:rsidR="006D53E1" w:rsidRPr="006D53E1" w:rsidRDefault="006D53E1" w:rsidP="006D53E1">
      <w:pPr>
        <w:spacing w:line="520" w:lineRule="exact"/>
        <w:jc w:val="left"/>
        <w:rPr>
          <w:rFonts w:ascii="微软雅黑" w:eastAsia="微软雅黑" w:hAnsi="微软雅黑" w:cs="Times New Roman"/>
          <w:b/>
          <w:kern w:val="0"/>
          <w:sz w:val="24"/>
          <w:szCs w:val="24"/>
        </w:rPr>
      </w:pPr>
      <w:r w:rsidRPr="006D53E1">
        <w:rPr>
          <w:rFonts w:ascii="微软雅黑" w:eastAsia="微软雅黑" w:hAnsi="微软雅黑" w:cs="Times New Roman" w:hint="eastAsia"/>
          <w:b/>
          <w:kern w:val="0"/>
          <w:sz w:val="24"/>
          <w:szCs w:val="24"/>
        </w:rPr>
        <w:t>附件</w:t>
      </w:r>
    </w:p>
    <w:p w14:paraId="26F8E217" w14:textId="77777777" w:rsidR="006D53E1" w:rsidRPr="006D53E1" w:rsidRDefault="006D53E1" w:rsidP="006D53E1">
      <w:pPr>
        <w:adjustRightInd w:val="0"/>
        <w:snapToGrid w:val="0"/>
        <w:spacing w:line="520" w:lineRule="exact"/>
        <w:jc w:val="left"/>
        <w:rPr>
          <w:rFonts w:ascii="微软雅黑" w:eastAsia="微软雅黑" w:hAnsi="微软雅黑" w:cs="Times New Roman"/>
          <w:bCs/>
          <w:kern w:val="0"/>
          <w:sz w:val="24"/>
          <w:szCs w:val="24"/>
        </w:rPr>
      </w:pPr>
    </w:p>
    <w:p w14:paraId="350657BC" w14:textId="77777777" w:rsidR="006D53E1" w:rsidRPr="006D53E1" w:rsidRDefault="006D53E1" w:rsidP="006D53E1">
      <w:pPr>
        <w:spacing w:line="520" w:lineRule="exact"/>
        <w:jc w:val="center"/>
        <w:rPr>
          <w:rFonts w:ascii="微软雅黑" w:eastAsia="微软雅黑" w:hAnsi="微软雅黑" w:cs="Times New Roman"/>
          <w:b/>
          <w:kern w:val="0"/>
          <w:sz w:val="32"/>
          <w:szCs w:val="32"/>
        </w:rPr>
      </w:pPr>
      <w:bookmarkStart w:id="0" w:name="_GoBack"/>
      <w:r w:rsidRPr="006D53E1">
        <w:rPr>
          <w:rFonts w:ascii="微软雅黑" w:eastAsia="微软雅黑" w:hAnsi="微软雅黑" w:cs="Times New Roman" w:hint="eastAsia"/>
          <w:b/>
          <w:kern w:val="0"/>
          <w:sz w:val="32"/>
          <w:szCs w:val="32"/>
        </w:rPr>
        <w:t>北京林业大学研究生网络</w:t>
      </w:r>
      <w:bookmarkStart w:id="1" w:name="_Hlk35328117"/>
      <w:r w:rsidRPr="006D53E1">
        <w:rPr>
          <w:rFonts w:ascii="微软雅黑" w:eastAsia="微软雅黑" w:hAnsi="微软雅黑" w:cs="Times New Roman" w:hint="eastAsia"/>
          <w:b/>
          <w:kern w:val="0"/>
          <w:sz w:val="32"/>
          <w:szCs w:val="32"/>
        </w:rPr>
        <w:t>预答辩工作</w:t>
      </w:r>
    </w:p>
    <w:p w14:paraId="4F6096CC" w14:textId="77777777" w:rsidR="006D53E1" w:rsidRPr="006D53E1" w:rsidRDefault="006D53E1" w:rsidP="006D53E1">
      <w:pPr>
        <w:spacing w:line="520" w:lineRule="exact"/>
        <w:jc w:val="center"/>
        <w:rPr>
          <w:rFonts w:ascii="微软雅黑" w:eastAsia="微软雅黑" w:hAnsi="微软雅黑" w:cs="Times New Roman"/>
          <w:b/>
          <w:kern w:val="0"/>
          <w:sz w:val="32"/>
          <w:szCs w:val="32"/>
        </w:rPr>
      </w:pPr>
      <w:r w:rsidRPr="006D53E1">
        <w:rPr>
          <w:rFonts w:ascii="微软雅黑" w:eastAsia="微软雅黑" w:hAnsi="微软雅黑" w:cs="Times New Roman" w:hint="eastAsia"/>
          <w:b/>
          <w:kern w:val="0"/>
          <w:sz w:val="32"/>
          <w:szCs w:val="32"/>
        </w:rPr>
        <w:t>参考指南</w:t>
      </w:r>
    </w:p>
    <w:bookmarkEnd w:id="1"/>
    <w:bookmarkEnd w:id="0"/>
    <w:p w14:paraId="4785DF3C" w14:textId="77777777" w:rsidR="006D53E1" w:rsidRPr="006D53E1" w:rsidRDefault="006D53E1" w:rsidP="006D53E1">
      <w:pPr>
        <w:spacing w:line="520" w:lineRule="exact"/>
        <w:jc w:val="center"/>
        <w:rPr>
          <w:rFonts w:ascii="微软雅黑" w:eastAsia="微软雅黑" w:hAnsi="微软雅黑" w:cs="Times New Roman"/>
          <w:b/>
          <w:kern w:val="0"/>
          <w:sz w:val="24"/>
          <w:szCs w:val="24"/>
        </w:rPr>
      </w:pPr>
    </w:p>
    <w:p w14:paraId="75D1D371" w14:textId="77777777" w:rsidR="006D53E1" w:rsidRPr="006D53E1" w:rsidRDefault="006D53E1" w:rsidP="006D53E1">
      <w:pPr>
        <w:adjustRightInd w:val="0"/>
        <w:snapToGrid w:val="0"/>
        <w:spacing w:line="520" w:lineRule="exact"/>
        <w:ind w:firstLineChars="200" w:firstLine="480"/>
        <w:jc w:val="left"/>
        <w:rPr>
          <w:rFonts w:ascii="微软雅黑" w:eastAsia="微软雅黑" w:hAnsi="微软雅黑" w:cs="Times New Roman"/>
          <w:b/>
          <w:kern w:val="0"/>
          <w:sz w:val="24"/>
          <w:szCs w:val="24"/>
        </w:rPr>
      </w:pPr>
      <w:r w:rsidRPr="006D53E1">
        <w:rPr>
          <w:rFonts w:ascii="微软雅黑" w:eastAsia="微软雅黑" w:hAnsi="微软雅黑" w:cs="Times New Roman" w:hint="eastAsia"/>
          <w:b/>
          <w:kern w:val="0"/>
          <w:sz w:val="24"/>
          <w:szCs w:val="24"/>
        </w:rPr>
        <w:t>一、软件选型</w:t>
      </w:r>
    </w:p>
    <w:p w14:paraId="0DA97D4E" w14:textId="77777777" w:rsidR="006D53E1" w:rsidRPr="006D53E1" w:rsidRDefault="006D53E1" w:rsidP="006D53E1">
      <w:pPr>
        <w:adjustRightInd w:val="0"/>
        <w:snapToGrid w:val="0"/>
        <w:spacing w:line="520" w:lineRule="exact"/>
        <w:ind w:firstLineChars="200" w:firstLine="480"/>
        <w:jc w:val="left"/>
        <w:rPr>
          <w:rFonts w:ascii="微软雅黑" w:eastAsia="微软雅黑" w:hAnsi="微软雅黑" w:cs="Times New Roman"/>
          <w:kern w:val="0"/>
          <w:sz w:val="24"/>
          <w:szCs w:val="24"/>
        </w:rPr>
      </w:pPr>
      <w:r w:rsidRPr="006D53E1">
        <w:rPr>
          <w:rFonts w:ascii="微软雅黑" w:eastAsia="微软雅黑" w:hAnsi="微软雅黑" w:cs="Times New Roman" w:hint="eastAsia"/>
          <w:kern w:val="0"/>
          <w:sz w:val="24"/>
          <w:szCs w:val="24"/>
        </w:rPr>
        <w:t>1.推荐使用“腾讯会议”软件，以远程视频会议形式进行预答辩工作。下载地址：</w:t>
      </w:r>
      <w:r w:rsidRPr="006D53E1">
        <w:rPr>
          <w:rFonts w:ascii="微软雅黑" w:eastAsia="微软雅黑" w:hAnsi="微软雅黑" w:cs="Times New Roman"/>
          <w:kern w:val="0"/>
          <w:sz w:val="24"/>
          <w:szCs w:val="24"/>
          <w:lang w:eastAsia="en-US"/>
        </w:rPr>
        <w:fldChar w:fldCharType="begin"/>
      </w:r>
      <w:r w:rsidRPr="006D53E1">
        <w:rPr>
          <w:rFonts w:ascii="微软雅黑" w:eastAsia="微软雅黑" w:hAnsi="微软雅黑" w:cs="Times New Roman"/>
          <w:kern w:val="0"/>
          <w:sz w:val="24"/>
          <w:szCs w:val="24"/>
        </w:rPr>
        <w:instrText xml:space="preserve"> HYPERLINK "https://meeting.qq.com/download-center.html?from=1002" </w:instrText>
      </w:r>
      <w:r w:rsidRPr="006D53E1">
        <w:rPr>
          <w:rFonts w:ascii="微软雅黑" w:eastAsia="微软雅黑" w:hAnsi="微软雅黑" w:cs="Times New Roman"/>
          <w:kern w:val="0"/>
          <w:sz w:val="24"/>
          <w:szCs w:val="24"/>
          <w:lang w:eastAsia="en-US"/>
        </w:rPr>
        <w:fldChar w:fldCharType="separate"/>
      </w:r>
      <w:r w:rsidRPr="006D53E1">
        <w:rPr>
          <w:rFonts w:ascii="微软雅黑" w:eastAsia="微软雅黑" w:hAnsi="微软雅黑" w:cs="Times New Roman" w:hint="eastAsia"/>
          <w:kern w:val="0"/>
          <w:sz w:val="24"/>
          <w:szCs w:val="24"/>
        </w:rPr>
        <w:t>https://meeting.qq.com/download-center.html?from=1002</w:t>
      </w:r>
      <w:r w:rsidRPr="006D53E1">
        <w:rPr>
          <w:rFonts w:ascii="微软雅黑" w:eastAsia="微软雅黑" w:hAnsi="微软雅黑" w:cs="Times New Roman"/>
          <w:kern w:val="0"/>
          <w:sz w:val="24"/>
          <w:szCs w:val="24"/>
          <w:lang w:eastAsia="en-US"/>
        </w:rPr>
        <w:fldChar w:fldCharType="end"/>
      </w:r>
      <w:r w:rsidRPr="006D53E1">
        <w:rPr>
          <w:rFonts w:ascii="微软雅黑" w:eastAsia="微软雅黑" w:hAnsi="微软雅黑" w:cs="Times New Roman" w:hint="eastAsia"/>
          <w:kern w:val="0"/>
          <w:sz w:val="24"/>
          <w:szCs w:val="24"/>
        </w:rPr>
        <w:t>。</w:t>
      </w:r>
    </w:p>
    <w:p w14:paraId="3A38D880" w14:textId="77777777" w:rsidR="006D53E1" w:rsidRPr="006D53E1" w:rsidRDefault="006D53E1" w:rsidP="006D53E1">
      <w:pPr>
        <w:adjustRightInd w:val="0"/>
        <w:snapToGrid w:val="0"/>
        <w:spacing w:line="520" w:lineRule="exact"/>
        <w:ind w:firstLineChars="200" w:firstLine="480"/>
        <w:jc w:val="left"/>
        <w:rPr>
          <w:rFonts w:ascii="微软雅黑" w:eastAsia="微软雅黑" w:hAnsi="微软雅黑" w:cs="Times New Roman"/>
          <w:kern w:val="0"/>
          <w:sz w:val="24"/>
          <w:szCs w:val="24"/>
          <w:lang w:eastAsia="en-US"/>
        </w:rPr>
      </w:pPr>
      <w:r w:rsidRPr="006D53E1">
        <w:rPr>
          <w:rFonts w:ascii="微软雅黑" w:eastAsia="微软雅黑" w:hAnsi="微软雅黑" w:cs="Times New Roman" w:hint="eastAsia"/>
          <w:kern w:val="0"/>
          <w:sz w:val="24"/>
          <w:szCs w:val="24"/>
        </w:rPr>
        <w:t>2.建议研究生和答辩委员会专家都使用Windows版本“腾讯会议”，这样观看效果更清晰。注意：需要提前配置好摄像头、</w:t>
      </w:r>
      <w:proofErr w:type="gramStart"/>
      <w:r w:rsidRPr="006D53E1">
        <w:rPr>
          <w:rFonts w:ascii="微软雅黑" w:eastAsia="微软雅黑" w:hAnsi="微软雅黑" w:cs="Times New Roman" w:hint="eastAsia"/>
          <w:kern w:val="0"/>
          <w:sz w:val="24"/>
          <w:szCs w:val="24"/>
        </w:rPr>
        <w:t>耳麦等</w:t>
      </w:r>
      <w:proofErr w:type="gramEnd"/>
      <w:r w:rsidRPr="006D53E1">
        <w:rPr>
          <w:rFonts w:ascii="微软雅黑" w:eastAsia="微软雅黑" w:hAnsi="微软雅黑" w:cs="Times New Roman" w:hint="eastAsia"/>
          <w:kern w:val="0"/>
          <w:sz w:val="24"/>
          <w:szCs w:val="24"/>
        </w:rPr>
        <w:t>部件，测试是否可正常使用。</w:t>
      </w:r>
      <w:proofErr w:type="spellStart"/>
      <w:r w:rsidRPr="006D53E1">
        <w:rPr>
          <w:rFonts w:ascii="微软雅黑" w:eastAsia="微软雅黑" w:hAnsi="微软雅黑" w:cs="Times New Roman" w:hint="eastAsia"/>
          <w:kern w:val="0"/>
          <w:sz w:val="24"/>
          <w:szCs w:val="24"/>
          <w:lang w:eastAsia="en-US"/>
        </w:rPr>
        <w:t>若无法使用Windows版，可使用Android或iOS移动APP版本</w:t>
      </w:r>
      <w:proofErr w:type="spellEnd"/>
      <w:r w:rsidRPr="006D53E1">
        <w:rPr>
          <w:rFonts w:ascii="微软雅黑" w:eastAsia="微软雅黑" w:hAnsi="微软雅黑" w:cs="Times New Roman" w:hint="eastAsia"/>
          <w:kern w:val="0"/>
          <w:sz w:val="24"/>
          <w:szCs w:val="24"/>
          <w:lang w:eastAsia="en-US"/>
        </w:rPr>
        <w:t>。</w:t>
      </w:r>
    </w:p>
    <w:p w14:paraId="31D68510" w14:textId="77777777" w:rsidR="006D53E1" w:rsidRPr="006D53E1" w:rsidRDefault="006D53E1" w:rsidP="006D53E1">
      <w:pPr>
        <w:adjustRightInd w:val="0"/>
        <w:snapToGrid w:val="0"/>
        <w:spacing w:line="520" w:lineRule="exact"/>
        <w:ind w:firstLineChars="200" w:firstLine="480"/>
        <w:jc w:val="left"/>
        <w:rPr>
          <w:rFonts w:ascii="微软雅黑" w:eastAsia="微软雅黑" w:hAnsi="微软雅黑" w:cs="Times New Roman"/>
          <w:kern w:val="0"/>
          <w:sz w:val="24"/>
          <w:szCs w:val="24"/>
          <w:lang w:eastAsia="en-US"/>
        </w:rPr>
      </w:pPr>
      <w:r w:rsidRPr="006D53E1">
        <w:rPr>
          <w:rFonts w:ascii="微软雅黑" w:eastAsia="微软雅黑" w:hAnsi="微软雅黑" w:cs="Times New Roman" w:hint="eastAsia"/>
          <w:kern w:val="0"/>
          <w:sz w:val="24"/>
          <w:szCs w:val="24"/>
          <w:lang w:eastAsia="en-US"/>
        </w:rPr>
        <w:t>3.如有其他使用者更熟悉的网络会议软件，也可使用。比如Zoom，网址https://www.zoomcloud.cn/Download，手机APP下载ZOOM Cloud Meetings</w:t>
      </w:r>
    </w:p>
    <w:p w14:paraId="0DBB7322" w14:textId="77777777" w:rsidR="006D53E1" w:rsidRPr="006D53E1" w:rsidRDefault="006D53E1" w:rsidP="006D53E1">
      <w:pPr>
        <w:adjustRightInd w:val="0"/>
        <w:snapToGrid w:val="0"/>
        <w:spacing w:line="520" w:lineRule="exact"/>
        <w:ind w:firstLineChars="200" w:firstLine="480"/>
        <w:jc w:val="left"/>
        <w:rPr>
          <w:rFonts w:ascii="微软雅黑" w:eastAsia="微软雅黑" w:hAnsi="微软雅黑" w:cs="Times New Roman"/>
          <w:kern w:val="0"/>
          <w:sz w:val="24"/>
          <w:szCs w:val="24"/>
          <w:lang w:eastAsia="en-US"/>
        </w:rPr>
      </w:pPr>
      <w:r w:rsidRPr="006D53E1">
        <w:rPr>
          <w:rFonts w:ascii="微软雅黑" w:eastAsia="微软雅黑" w:hAnsi="微软雅黑" w:cs="Times New Roman" w:hint="eastAsia"/>
          <w:kern w:val="0"/>
          <w:sz w:val="24"/>
          <w:szCs w:val="24"/>
          <w:lang w:eastAsia="en-US"/>
        </w:rPr>
        <w:t>4.投票软件：问卷星，访问地址：https://www.wjx.cn/。</w:t>
      </w:r>
    </w:p>
    <w:p w14:paraId="6B3C9B4B" w14:textId="77777777" w:rsidR="006D53E1" w:rsidRPr="006D53E1" w:rsidRDefault="006D53E1" w:rsidP="006D53E1">
      <w:pPr>
        <w:adjustRightInd w:val="0"/>
        <w:snapToGrid w:val="0"/>
        <w:spacing w:line="520" w:lineRule="exact"/>
        <w:ind w:firstLineChars="200" w:firstLine="480"/>
        <w:jc w:val="left"/>
        <w:rPr>
          <w:rFonts w:ascii="微软雅黑" w:eastAsia="微软雅黑" w:hAnsi="微软雅黑" w:cs="Times New Roman"/>
          <w:b/>
          <w:kern w:val="0"/>
          <w:sz w:val="24"/>
          <w:szCs w:val="24"/>
        </w:rPr>
      </w:pPr>
      <w:r w:rsidRPr="006D53E1">
        <w:rPr>
          <w:rFonts w:ascii="微软雅黑" w:eastAsia="微软雅黑" w:hAnsi="微软雅黑" w:cs="Times New Roman" w:hint="eastAsia"/>
          <w:b/>
          <w:kern w:val="0"/>
          <w:sz w:val="24"/>
          <w:szCs w:val="24"/>
        </w:rPr>
        <w:t>二、准备工作</w:t>
      </w:r>
    </w:p>
    <w:p w14:paraId="0F1E7214" w14:textId="77777777" w:rsidR="006D53E1" w:rsidRPr="006D53E1" w:rsidRDefault="006D53E1" w:rsidP="006D53E1">
      <w:pPr>
        <w:adjustRightInd w:val="0"/>
        <w:snapToGrid w:val="0"/>
        <w:spacing w:line="520" w:lineRule="exact"/>
        <w:ind w:firstLineChars="200" w:firstLine="480"/>
        <w:jc w:val="left"/>
        <w:rPr>
          <w:rFonts w:ascii="微软雅黑" w:eastAsia="微软雅黑" w:hAnsi="微软雅黑" w:cs="Times New Roman"/>
          <w:kern w:val="0"/>
          <w:sz w:val="24"/>
          <w:szCs w:val="24"/>
        </w:rPr>
      </w:pPr>
      <w:r w:rsidRPr="006D53E1">
        <w:rPr>
          <w:rFonts w:ascii="微软雅黑" w:eastAsia="微软雅黑" w:hAnsi="微软雅黑" w:cs="Times New Roman" w:hint="eastAsia"/>
          <w:kern w:val="0"/>
          <w:sz w:val="24"/>
          <w:szCs w:val="24"/>
        </w:rPr>
        <w:t>1.使用“腾讯会议”软件</w:t>
      </w:r>
      <w:r w:rsidRPr="006D53E1">
        <w:rPr>
          <w:rFonts w:ascii="微软雅黑" w:eastAsia="微软雅黑" w:hAnsi="微软雅黑" w:cs="Times New Roman"/>
          <w:kern w:val="0"/>
          <w:sz w:val="24"/>
          <w:szCs w:val="24"/>
        </w:rPr>
        <w:t>时</w:t>
      </w:r>
      <w:r w:rsidRPr="006D53E1">
        <w:rPr>
          <w:rFonts w:ascii="微软雅黑" w:eastAsia="微软雅黑" w:hAnsi="微软雅黑" w:cs="Times New Roman" w:hint="eastAsia"/>
          <w:kern w:val="0"/>
          <w:sz w:val="24"/>
          <w:szCs w:val="24"/>
        </w:rPr>
        <w:t>，答辩</w:t>
      </w:r>
      <w:r w:rsidRPr="006D53E1">
        <w:rPr>
          <w:rFonts w:ascii="微软雅黑" w:eastAsia="微软雅黑" w:hAnsi="微软雅黑" w:cs="Times New Roman"/>
          <w:kern w:val="0"/>
          <w:sz w:val="24"/>
          <w:szCs w:val="24"/>
        </w:rPr>
        <w:t>秘书须进行注册，</w:t>
      </w:r>
      <w:r w:rsidRPr="006D53E1">
        <w:rPr>
          <w:rFonts w:ascii="微软雅黑" w:eastAsia="微软雅黑" w:hAnsi="微软雅黑" w:cs="Times New Roman" w:hint="eastAsia"/>
          <w:kern w:val="0"/>
          <w:sz w:val="24"/>
          <w:szCs w:val="24"/>
        </w:rPr>
        <w:t>其他</w:t>
      </w:r>
      <w:r w:rsidRPr="006D53E1">
        <w:rPr>
          <w:rFonts w:ascii="微软雅黑" w:eastAsia="微软雅黑" w:hAnsi="微软雅黑" w:cs="Times New Roman"/>
          <w:kern w:val="0"/>
          <w:sz w:val="24"/>
          <w:szCs w:val="24"/>
        </w:rPr>
        <w:t>人员下载软件即可，无须注册</w:t>
      </w:r>
      <w:r w:rsidRPr="006D53E1">
        <w:rPr>
          <w:rFonts w:ascii="微软雅黑" w:eastAsia="微软雅黑" w:hAnsi="微软雅黑" w:cs="Times New Roman" w:hint="eastAsia"/>
          <w:kern w:val="0"/>
          <w:sz w:val="24"/>
          <w:szCs w:val="24"/>
        </w:rPr>
        <w:t>。答辩</w:t>
      </w:r>
      <w:r w:rsidRPr="006D53E1">
        <w:rPr>
          <w:rFonts w:ascii="微软雅黑" w:eastAsia="微软雅黑" w:hAnsi="微软雅黑" w:cs="Times New Roman"/>
          <w:kern w:val="0"/>
          <w:sz w:val="24"/>
          <w:szCs w:val="24"/>
        </w:rPr>
        <w:t>秘书负责</w:t>
      </w:r>
      <w:r w:rsidRPr="006D53E1">
        <w:rPr>
          <w:rFonts w:ascii="微软雅黑" w:eastAsia="微软雅黑" w:hAnsi="微软雅黑" w:cs="Times New Roman" w:hint="eastAsia"/>
          <w:kern w:val="0"/>
          <w:sz w:val="24"/>
          <w:szCs w:val="24"/>
        </w:rPr>
        <w:t>提前预约好会议，并将“会议号”发给研究生和答辩委员会专家组</w:t>
      </w:r>
      <w:r w:rsidRPr="006D53E1">
        <w:rPr>
          <w:rFonts w:ascii="微软雅黑" w:eastAsia="微软雅黑" w:hAnsi="微软雅黑" w:cs="Times New Roman"/>
          <w:kern w:val="0"/>
          <w:sz w:val="24"/>
          <w:szCs w:val="24"/>
        </w:rPr>
        <w:t>成员</w:t>
      </w:r>
      <w:r w:rsidRPr="006D53E1">
        <w:rPr>
          <w:rFonts w:ascii="微软雅黑" w:eastAsia="微软雅黑" w:hAnsi="微软雅黑" w:cs="Times New Roman" w:hint="eastAsia"/>
          <w:kern w:val="0"/>
          <w:sz w:val="24"/>
          <w:szCs w:val="24"/>
        </w:rPr>
        <w:t>，大家通过“会议号”加入会议即可。</w:t>
      </w:r>
    </w:p>
    <w:p w14:paraId="1E0B170D" w14:textId="77777777" w:rsidR="006D53E1" w:rsidRPr="006D53E1" w:rsidRDefault="006D53E1" w:rsidP="006D53E1">
      <w:pPr>
        <w:adjustRightInd w:val="0"/>
        <w:snapToGrid w:val="0"/>
        <w:spacing w:line="520" w:lineRule="exact"/>
        <w:ind w:firstLineChars="200" w:firstLine="480"/>
        <w:jc w:val="left"/>
        <w:rPr>
          <w:rFonts w:ascii="微软雅黑" w:eastAsia="微软雅黑" w:hAnsi="微软雅黑" w:cs="Times New Roman"/>
          <w:kern w:val="0"/>
          <w:sz w:val="24"/>
          <w:szCs w:val="24"/>
        </w:rPr>
      </w:pPr>
      <w:r w:rsidRPr="006D53E1">
        <w:rPr>
          <w:rFonts w:ascii="微软雅黑" w:eastAsia="微软雅黑" w:hAnsi="微软雅黑" w:cs="Times New Roman" w:hint="eastAsia"/>
          <w:kern w:val="0"/>
          <w:sz w:val="24"/>
          <w:szCs w:val="24"/>
        </w:rPr>
        <w:t>2.答辩</w:t>
      </w:r>
      <w:r w:rsidRPr="006D53E1">
        <w:rPr>
          <w:rFonts w:ascii="微软雅黑" w:eastAsia="微软雅黑" w:hAnsi="微软雅黑" w:cs="Times New Roman"/>
          <w:kern w:val="0"/>
          <w:sz w:val="24"/>
          <w:szCs w:val="24"/>
        </w:rPr>
        <w:t>前，答辩秘书应该</w:t>
      </w:r>
      <w:r w:rsidRPr="006D53E1">
        <w:rPr>
          <w:rFonts w:ascii="微软雅黑" w:eastAsia="微软雅黑" w:hAnsi="微软雅黑" w:cs="Times New Roman" w:hint="eastAsia"/>
          <w:kern w:val="0"/>
          <w:sz w:val="24"/>
          <w:szCs w:val="24"/>
        </w:rPr>
        <w:t>提前1</w:t>
      </w:r>
      <w:r w:rsidRPr="006D53E1">
        <w:rPr>
          <w:rFonts w:ascii="微软雅黑" w:eastAsia="微软雅黑" w:hAnsi="微软雅黑" w:cs="Times New Roman"/>
          <w:kern w:val="0"/>
          <w:sz w:val="24"/>
          <w:szCs w:val="24"/>
        </w:rPr>
        <w:t>-2</w:t>
      </w:r>
      <w:r w:rsidRPr="006D53E1">
        <w:rPr>
          <w:rFonts w:ascii="微软雅黑" w:eastAsia="微软雅黑" w:hAnsi="微软雅黑" w:cs="Times New Roman" w:hint="eastAsia"/>
          <w:kern w:val="0"/>
          <w:sz w:val="24"/>
          <w:szCs w:val="24"/>
        </w:rPr>
        <w:t>天</w:t>
      </w:r>
      <w:r w:rsidRPr="006D53E1">
        <w:rPr>
          <w:rFonts w:ascii="微软雅黑" w:eastAsia="微软雅黑" w:hAnsi="微软雅黑" w:cs="Times New Roman"/>
          <w:kern w:val="0"/>
          <w:sz w:val="24"/>
          <w:szCs w:val="24"/>
        </w:rPr>
        <w:t>联系</w:t>
      </w:r>
      <w:r w:rsidRPr="006D53E1">
        <w:rPr>
          <w:rFonts w:ascii="微软雅黑" w:eastAsia="微软雅黑" w:hAnsi="微软雅黑" w:cs="Times New Roman" w:hint="eastAsia"/>
          <w:kern w:val="0"/>
          <w:sz w:val="24"/>
          <w:szCs w:val="24"/>
        </w:rPr>
        <w:t>研究生和</w:t>
      </w:r>
      <w:r w:rsidRPr="006D53E1">
        <w:rPr>
          <w:rFonts w:ascii="微软雅黑" w:eastAsia="微软雅黑" w:hAnsi="微软雅黑" w:cs="Times New Roman"/>
          <w:kern w:val="0"/>
          <w:sz w:val="24"/>
          <w:szCs w:val="24"/>
        </w:rPr>
        <w:t>答辩委员会专家，</w:t>
      </w:r>
      <w:r w:rsidRPr="006D53E1">
        <w:rPr>
          <w:rFonts w:ascii="微软雅黑" w:eastAsia="微软雅黑" w:hAnsi="微软雅黑" w:cs="Times New Roman" w:hint="eastAsia"/>
          <w:kern w:val="0"/>
          <w:sz w:val="24"/>
          <w:szCs w:val="24"/>
        </w:rPr>
        <w:t>对软件的</w:t>
      </w:r>
      <w:r w:rsidRPr="006D53E1">
        <w:rPr>
          <w:rFonts w:ascii="微软雅黑" w:eastAsia="微软雅黑" w:hAnsi="微软雅黑" w:cs="Times New Roman"/>
          <w:kern w:val="0"/>
          <w:sz w:val="24"/>
          <w:szCs w:val="24"/>
        </w:rPr>
        <w:t>使用进行测试。</w:t>
      </w:r>
      <w:r w:rsidRPr="006D53E1">
        <w:rPr>
          <w:rFonts w:ascii="微软雅黑" w:eastAsia="微软雅黑" w:hAnsi="微软雅黑" w:cs="Times New Roman" w:hint="eastAsia"/>
          <w:kern w:val="0"/>
          <w:sz w:val="24"/>
          <w:szCs w:val="24"/>
        </w:rPr>
        <w:t>研究生</w:t>
      </w:r>
      <w:r w:rsidRPr="006D53E1">
        <w:rPr>
          <w:rFonts w:ascii="微软雅黑" w:eastAsia="微软雅黑" w:hAnsi="微软雅黑" w:cs="Times New Roman"/>
          <w:kern w:val="0"/>
          <w:sz w:val="24"/>
          <w:szCs w:val="24"/>
        </w:rPr>
        <w:t>需要熟悉</w:t>
      </w:r>
      <w:r w:rsidRPr="006D53E1">
        <w:rPr>
          <w:rFonts w:ascii="微软雅黑" w:eastAsia="微软雅黑" w:hAnsi="微软雅黑" w:cs="Times New Roman" w:hint="eastAsia"/>
          <w:kern w:val="0"/>
          <w:sz w:val="24"/>
          <w:szCs w:val="24"/>
        </w:rPr>
        <w:t>利用</w:t>
      </w:r>
      <w:r w:rsidRPr="006D53E1">
        <w:rPr>
          <w:rFonts w:ascii="微软雅黑" w:eastAsia="微软雅黑" w:hAnsi="微软雅黑" w:cs="Times New Roman"/>
          <w:kern w:val="0"/>
          <w:sz w:val="24"/>
          <w:szCs w:val="24"/>
        </w:rPr>
        <w:t>软件分享</w:t>
      </w:r>
      <w:r w:rsidRPr="006D53E1">
        <w:rPr>
          <w:rFonts w:ascii="微软雅黑" w:eastAsia="微软雅黑" w:hAnsi="微软雅黑" w:cs="Times New Roman" w:hint="eastAsia"/>
          <w:kern w:val="0"/>
          <w:sz w:val="24"/>
          <w:szCs w:val="24"/>
        </w:rPr>
        <w:t>PPT功能</w:t>
      </w:r>
      <w:r w:rsidRPr="006D53E1">
        <w:rPr>
          <w:rFonts w:ascii="微软雅黑" w:eastAsia="微软雅黑" w:hAnsi="微软雅黑" w:cs="Times New Roman"/>
          <w:kern w:val="0"/>
          <w:sz w:val="24"/>
          <w:szCs w:val="24"/>
        </w:rPr>
        <w:t>，</w:t>
      </w:r>
      <w:r w:rsidRPr="006D53E1">
        <w:rPr>
          <w:rFonts w:ascii="微软雅黑" w:eastAsia="微软雅黑" w:hAnsi="微软雅黑" w:cs="Times New Roman" w:hint="eastAsia"/>
          <w:kern w:val="0"/>
          <w:sz w:val="24"/>
          <w:szCs w:val="24"/>
        </w:rPr>
        <w:t>了解退出会议</w:t>
      </w:r>
      <w:r w:rsidRPr="006D53E1">
        <w:rPr>
          <w:rFonts w:ascii="微软雅黑" w:eastAsia="微软雅黑" w:hAnsi="微软雅黑" w:cs="Times New Roman"/>
          <w:kern w:val="0"/>
          <w:sz w:val="24"/>
          <w:szCs w:val="24"/>
        </w:rPr>
        <w:t>，</w:t>
      </w:r>
      <w:r w:rsidRPr="006D53E1">
        <w:rPr>
          <w:rFonts w:ascii="微软雅黑" w:eastAsia="微软雅黑" w:hAnsi="微软雅黑" w:cs="Times New Roman" w:hint="eastAsia"/>
          <w:kern w:val="0"/>
          <w:sz w:val="24"/>
          <w:szCs w:val="24"/>
        </w:rPr>
        <w:t>中途</w:t>
      </w:r>
      <w:r w:rsidRPr="006D53E1">
        <w:rPr>
          <w:rFonts w:ascii="微软雅黑" w:eastAsia="微软雅黑" w:hAnsi="微软雅黑" w:cs="Times New Roman"/>
          <w:kern w:val="0"/>
          <w:sz w:val="24"/>
          <w:szCs w:val="24"/>
        </w:rPr>
        <w:t>加入会议等功能</w:t>
      </w:r>
      <w:r w:rsidRPr="006D53E1">
        <w:rPr>
          <w:rFonts w:ascii="微软雅黑" w:eastAsia="微软雅黑" w:hAnsi="微软雅黑" w:cs="Times New Roman" w:hint="eastAsia"/>
          <w:kern w:val="0"/>
          <w:sz w:val="24"/>
          <w:szCs w:val="24"/>
        </w:rPr>
        <w:t>。答辩</w:t>
      </w:r>
      <w:r w:rsidRPr="006D53E1">
        <w:rPr>
          <w:rFonts w:ascii="微软雅黑" w:eastAsia="微软雅黑" w:hAnsi="微软雅黑" w:cs="Times New Roman"/>
          <w:kern w:val="0"/>
          <w:sz w:val="24"/>
          <w:szCs w:val="24"/>
        </w:rPr>
        <w:t>委员会专家应</w:t>
      </w:r>
      <w:r w:rsidRPr="006D53E1">
        <w:rPr>
          <w:rFonts w:ascii="微软雅黑" w:eastAsia="微软雅黑" w:hAnsi="微软雅黑" w:cs="Times New Roman" w:hint="eastAsia"/>
          <w:kern w:val="0"/>
          <w:sz w:val="24"/>
          <w:szCs w:val="24"/>
        </w:rPr>
        <w:t>试用</w:t>
      </w:r>
      <w:r w:rsidRPr="006D53E1">
        <w:rPr>
          <w:rFonts w:ascii="微软雅黑" w:eastAsia="微软雅黑" w:hAnsi="微软雅黑" w:cs="Times New Roman"/>
          <w:kern w:val="0"/>
          <w:sz w:val="24"/>
          <w:szCs w:val="24"/>
        </w:rPr>
        <w:t>会议软件和</w:t>
      </w:r>
      <w:r w:rsidRPr="006D53E1">
        <w:rPr>
          <w:rFonts w:ascii="微软雅黑" w:eastAsia="微软雅黑" w:hAnsi="微软雅黑" w:cs="Times New Roman" w:hint="eastAsia"/>
          <w:kern w:val="0"/>
          <w:sz w:val="24"/>
          <w:szCs w:val="24"/>
        </w:rPr>
        <w:t>麦克</w:t>
      </w:r>
      <w:r w:rsidRPr="006D53E1">
        <w:rPr>
          <w:rFonts w:ascii="微软雅黑" w:eastAsia="微软雅黑" w:hAnsi="微软雅黑" w:cs="Times New Roman"/>
          <w:kern w:val="0"/>
          <w:sz w:val="24"/>
          <w:szCs w:val="24"/>
        </w:rPr>
        <w:t>声音</w:t>
      </w:r>
      <w:r w:rsidRPr="006D53E1">
        <w:rPr>
          <w:rFonts w:ascii="微软雅黑" w:eastAsia="微软雅黑" w:hAnsi="微软雅黑" w:cs="Times New Roman" w:hint="eastAsia"/>
          <w:kern w:val="0"/>
          <w:sz w:val="24"/>
          <w:szCs w:val="24"/>
        </w:rPr>
        <w:t>。</w:t>
      </w:r>
    </w:p>
    <w:p w14:paraId="2A800087" w14:textId="77777777" w:rsidR="006D53E1" w:rsidRPr="006D53E1" w:rsidRDefault="006D53E1" w:rsidP="006D53E1">
      <w:pPr>
        <w:adjustRightInd w:val="0"/>
        <w:snapToGrid w:val="0"/>
        <w:spacing w:line="520" w:lineRule="exact"/>
        <w:ind w:firstLineChars="200" w:firstLine="480"/>
        <w:jc w:val="left"/>
        <w:rPr>
          <w:rFonts w:ascii="微软雅黑" w:eastAsia="微软雅黑" w:hAnsi="微软雅黑" w:cs="Times New Roman"/>
          <w:kern w:val="0"/>
          <w:sz w:val="24"/>
          <w:szCs w:val="24"/>
        </w:rPr>
      </w:pPr>
      <w:r w:rsidRPr="006D53E1">
        <w:rPr>
          <w:rFonts w:ascii="微软雅黑" w:eastAsia="微软雅黑" w:hAnsi="微软雅黑" w:cs="Times New Roman"/>
          <w:kern w:val="0"/>
          <w:sz w:val="24"/>
          <w:szCs w:val="24"/>
        </w:rPr>
        <w:t>3.</w:t>
      </w:r>
      <w:r w:rsidRPr="006D53E1">
        <w:rPr>
          <w:rFonts w:ascii="微软雅黑" w:eastAsia="微软雅黑" w:hAnsi="微软雅黑" w:cs="Times New Roman" w:hint="eastAsia"/>
          <w:spacing w:val="-8"/>
          <w:kern w:val="0"/>
          <w:sz w:val="24"/>
          <w:szCs w:val="24"/>
        </w:rPr>
        <w:t>秘书提前下载及注册投票</w:t>
      </w:r>
      <w:r w:rsidRPr="006D53E1">
        <w:rPr>
          <w:rFonts w:ascii="微软雅黑" w:eastAsia="微软雅黑" w:hAnsi="微软雅黑" w:cs="Times New Roman"/>
          <w:spacing w:val="-8"/>
          <w:kern w:val="0"/>
          <w:sz w:val="24"/>
          <w:szCs w:val="24"/>
        </w:rPr>
        <w:t>软件，注册-绑定手机号</w:t>
      </w:r>
      <w:r w:rsidRPr="006D53E1">
        <w:rPr>
          <w:rFonts w:ascii="微软雅黑" w:eastAsia="微软雅黑" w:hAnsi="微软雅黑" w:cs="Times New Roman" w:hint="eastAsia"/>
          <w:spacing w:val="-8"/>
          <w:kern w:val="0"/>
          <w:sz w:val="24"/>
          <w:szCs w:val="24"/>
        </w:rPr>
        <w:t>。须提前演练使用功能，包括</w:t>
      </w:r>
      <w:r w:rsidRPr="006D53E1">
        <w:rPr>
          <w:rFonts w:ascii="微软雅黑" w:eastAsia="微软雅黑" w:hAnsi="微软雅黑" w:cs="Times New Roman"/>
          <w:spacing w:val="-8"/>
          <w:kern w:val="0"/>
          <w:sz w:val="24"/>
          <w:szCs w:val="24"/>
        </w:rPr>
        <w:t>编制问卷</w:t>
      </w:r>
      <w:r w:rsidRPr="006D53E1">
        <w:rPr>
          <w:rFonts w:ascii="微软雅黑" w:eastAsia="微软雅黑" w:hAnsi="微软雅黑" w:cs="Times New Roman" w:hint="eastAsia"/>
          <w:spacing w:val="-8"/>
          <w:kern w:val="0"/>
          <w:sz w:val="24"/>
          <w:szCs w:val="24"/>
        </w:rPr>
        <w:t>，发布问卷，查看投票结果等</w:t>
      </w:r>
      <w:r w:rsidRPr="006D53E1">
        <w:rPr>
          <w:rFonts w:ascii="微软雅黑" w:eastAsia="微软雅黑" w:hAnsi="微软雅黑" w:cs="Times New Roman"/>
          <w:spacing w:val="-8"/>
          <w:kern w:val="0"/>
          <w:sz w:val="24"/>
          <w:szCs w:val="24"/>
        </w:rPr>
        <w:t>功能。</w:t>
      </w:r>
    </w:p>
    <w:p w14:paraId="0BA0F45E" w14:textId="77777777" w:rsidR="006D53E1" w:rsidRPr="006D53E1" w:rsidRDefault="006D53E1" w:rsidP="006D53E1">
      <w:pPr>
        <w:adjustRightInd w:val="0"/>
        <w:snapToGrid w:val="0"/>
        <w:spacing w:line="520" w:lineRule="exact"/>
        <w:ind w:firstLineChars="200" w:firstLine="448"/>
        <w:jc w:val="left"/>
        <w:rPr>
          <w:rFonts w:ascii="微软雅黑" w:eastAsia="微软雅黑" w:hAnsi="微软雅黑" w:cs="Times New Roman"/>
          <w:spacing w:val="-8"/>
          <w:kern w:val="0"/>
          <w:sz w:val="24"/>
          <w:szCs w:val="24"/>
        </w:rPr>
      </w:pPr>
      <w:r w:rsidRPr="006D53E1">
        <w:rPr>
          <w:rFonts w:ascii="微软雅黑" w:eastAsia="微软雅黑" w:hAnsi="微软雅黑" w:cs="Times New Roman"/>
          <w:spacing w:val="-8"/>
          <w:kern w:val="0"/>
          <w:sz w:val="24"/>
          <w:szCs w:val="24"/>
        </w:rPr>
        <w:t>4.</w:t>
      </w:r>
      <w:r w:rsidRPr="006D53E1">
        <w:rPr>
          <w:rFonts w:ascii="微软雅黑" w:eastAsia="微软雅黑" w:hAnsi="微软雅黑" w:cs="Times New Roman"/>
          <w:b/>
          <w:bCs/>
          <w:color w:val="FF0000"/>
          <w:spacing w:val="-8"/>
          <w:kern w:val="0"/>
          <w:sz w:val="24"/>
          <w:szCs w:val="24"/>
        </w:rPr>
        <w:t>答辩</w:t>
      </w:r>
      <w:r w:rsidRPr="006D53E1">
        <w:rPr>
          <w:rFonts w:ascii="微软雅黑" w:eastAsia="微软雅黑" w:hAnsi="微软雅黑" w:cs="Times New Roman" w:hint="eastAsia"/>
          <w:b/>
          <w:bCs/>
          <w:color w:val="FF0000"/>
          <w:spacing w:val="-8"/>
          <w:kern w:val="0"/>
          <w:sz w:val="24"/>
          <w:szCs w:val="24"/>
        </w:rPr>
        <w:t>要求</w:t>
      </w:r>
      <w:r w:rsidRPr="006D53E1">
        <w:rPr>
          <w:rFonts w:ascii="微软雅黑" w:eastAsia="微软雅黑" w:hAnsi="微软雅黑" w:cs="Times New Roman"/>
          <w:b/>
          <w:bCs/>
          <w:color w:val="FF0000"/>
          <w:spacing w:val="-8"/>
          <w:kern w:val="0"/>
          <w:sz w:val="24"/>
          <w:szCs w:val="24"/>
        </w:rPr>
        <w:t>全程录像</w:t>
      </w:r>
      <w:r w:rsidRPr="006D53E1">
        <w:rPr>
          <w:rFonts w:ascii="微软雅黑" w:eastAsia="微软雅黑" w:hAnsi="微软雅黑" w:cs="Times New Roman" w:hint="eastAsia"/>
          <w:b/>
          <w:bCs/>
          <w:color w:val="FF0000"/>
          <w:spacing w:val="-8"/>
          <w:kern w:val="0"/>
          <w:sz w:val="24"/>
          <w:szCs w:val="24"/>
        </w:rPr>
        <w:t>，需要提前</w:t>
      </w:r>
      <w:r w:rsidRPr="006D53E1">
        <w:rPr>
          <w:rFonts w:ascii="微软雅黑" w:eastAsia="微软雅黑" w:hAnsi="微软雅黑" w:cs="Times New Roman"/>
          <w:b/>
          <w:bCs/>
          <w:color w:val="FF0000"/>
          <w:spacing w:val="-8"/>
          <w:kern w:val="0"/>
          <w:sz w:val="24"/>
          <w:szCs w:val="24"/>
        </w:rPr>
        <w:t>准备好录</w:t>
      </w:r>
      <w:proofErr w:type="gramStart"/>
      <w:r w:rsidRPr="006D53E1">
        <w:rPr>
          <w:rFonts w:ascii="微软雅黑" w:eastAsia="微软雅黑" w:hAnsi="微软雅黑" w:cs="Times New Roman"/>
          <w:b/>
          <w:bCs/>
          <w:color w:val="FF0000"/>
          <w:spacing w:val="-8"/>
          <w:kern w:val="0"/>
          <w:sz w:val="24"/>
          <w:szCs w:val="24"/>
        </w:rPr>
        <w:t>屏软件</w:t>
      </w:r>
      <w:proofErr w:type="gramEnd"/>
      <w:r w:rsidRPr="006D53E1">
        <w:rPr>
          <w:rFonts w:ascii="微软雅黑" w:eastAsia="微软雅黑" w:hAnsi="微软雅黑" w:cs="Times New Roman" w:hint="eastAsia"/>
          <w:b/>
          <w:bCs/>
          <w:color w:val="FF0000"/>
          <w:spacing w:val="-8"/>
          <w:kern w:val="0"/>
          <w:sz w:val="24"/>
          <w:szCs w:val="24"/>
        </w:rPr>
        <w:t>或</w:t>
      </w:r>
      <w:r w:rsidRPr="006D53E1">
        <w:rPr>
          <w:rFonts w:ascii="微软雅黑" w:eastAsia="微软雅黑" w:hAnsi="微软雅黑" w:cs="Times New Roman"/>
          <w:b/>
          <w:bCs/>
          <w:color w:val="FF0000"/>
          <w:spacing w:val="-8"/>
          <w:kern w:val="0"/>
          <w:sz w:val="24"/>
          <w:szCs w:val="24"/>
        </w:rPr>
        <w:t>摄像机</w:t>
      </w:r>
      <w:r w:rsidRPr="006D53E1">
        <w:rPr>
          <w:rFonts w:ascii="微软雅黑" w:eastAsia="微软雅黑" w:hAnsi="微软雅黑" w:cs="Times New Roman" w:hint="eastAsia"/>
          <w:b/>
          <w:bCs/>
          <w:color w:val="FF0000"/>
          <w:spacing w:val="-8"/>
          <w:kern w:val="0"/>
          <w:sz w:val="24"/>
          <w:szCs w:val="24"/>
        </w:rPr>
        <w:t>。</w:t>
      </w:r>
    </w:p>
    <w:p w14:paraId="38CB6BE7" w14:textId="77777777" w:rsidR="006D53E1" w:rsidRPr="006D53E1" w:rsidRDefault="006D53E1" w:rsidP="006D53E1">
      <w:pPr>
        <w:adjustRightInd w:val="0"/>
        <w:snapToGrid w:val="0"/>
        <w:spacing w:line="520" w:lineRule="exact"/>
        <w:ind w:firstLineChars="200" w:firstLine="480"/>
        <w:jc w:val="left"/>
        <w:rPr>
          <w:rFonts w:ascii="微软雅黑" w:eastAsia="微软雅黑" w:hAnsi="微软雅黑" w:cs="Times New Roman"/>
          <w:b/>
          <w:kern w:val="0"/>
          <w:sz w:val="24"/>
          <w:szCs w:val="24"/>
        </w:rPr>
      </w:pPr>
      <w:r w:rsidRPr="006D53E1">
        <w:rPr>
          <w:rFonts w:ascii="微软雅黑" w:eastAsia="微软雅黑" w:hAnsi="微软雅黑" w:cs="Times New Roman" w:hint="eastAsia"/>
          <w:b/>
          <w:kern w:val="0"/>
          <w:sz w:val="24"/>
          <w:szCs w:val="24"/>
        </w:rPr>
        <w:lastRenderedPageBreak/>
        <w:t>三、几种典型答辩形式操作</w:t>
      </w:r>
      <w:r w:rsidRPr="006D53E1">
        <w:rPr>
          <w:rFonts w:ascii="微软雅黑" w:eastAsia="微软雅黑" w:hAnsi="微软雅黑" w:cs="Times New Roman"/>
          <w:b/>
          <w:kern w:val="0"/>
          <w:sz w:val="24"/>
          <w:szCs w:val="24"/>
        </w:rPr>
        <w:t>指南</w:t>
      </w:r>
    </w:p>
    <w:p w14:paraId="6EF747C5" w14:textId="77777777" w:rsidR="006D53E1" w:rsidRPr="006D53E1" w:rsidRDefault="006D53E1" w:rsidP="006D53E1">
      <w:pPr>
        <w:adjustRightInd w:val="0"/>
        <w:snapToGrid w:val="0"/>
        <w:spacing w:line="520" w:lineRule="exact"/>
        <w:ind w:firstLineChars="200" w:firstLine="480"/>
        <w:jc w:val="left"/>
        <w:rPr>
          <w:rFonts w:ascii="微软雅黑" w:eastAsia="微软雅黑" w:hAnsi="微软雅黑" w:cs="Times New Roman"/>
          <w:kern w:val="0"/>
          <w:sz w:val="24"/>
          <w:szCs w:val="24"/>
        </w:rPr>
      </w:pPr>
      <w:r w:rsidRPr="006D53E1">
        <w:rPr>
          <w:rFonts w:ascii="微软雅黑" w:eastAsia="微软雅黑" w:hAnsi="微软雅黑" w:cs="Times New Roman"/>
          <w:kern w:val="0"/>
          <w:sz w:val="24"/>
          <w:szCs w:val="24"/>
        </w:rPr>
        <w:t>1</w:t>
      </w:r>
      <w:r w:rsidRPr="006D53E1">
        <w:rPr>
          <w:rFonts w:ascii="微软雅黑" w:eastAsia="微软雅黑" w:hAnsi="微软雅黑" w:cs="Times New Roman" w:hint="eastAsia"/>
          <w:kern w:val="0"/>
          <w:sz w:val="24"/>
          <w:szCs w:val="24"/>
        </w:rPr>
        <w:t>.研究生远程，答辩委员会专家全部集中：</w:t>
      </w:r>
    </w:p>
    <w:p w14:paraId="1F893C04" w14:textId="77777777" w:rsidR="006D53E1" w:rsidRPr="006D53E1" w:rsidRDefault="006D53E1" w:rsidP="006D53E1">
      <w:pPr>
        <w:adjustRightInd w:val="0"/>
        <w:snapToGrid w:val="0"/>
        <w:spacing w:line="520" w:lineRule="exact"/>
        <w:ind w:firstLineChars="200" w:firstLine="480"/>
        <w:jc w:val="left"/>
        <w:rPr>
          <w:rFonts w:ascii="微软雅黑" w:eastAsia="微软雅黑" w:hAnsi="微软雅黑" w:cs="Times New Roman"/>
          <w:kern w:val="0"/>
          <w:sz w:val="24"/>
          <w:szCs w:val="24"/>
        </w:rPr>
      </w:pPr>
      <w:r w:rsidRPr="006D53E1">
        <w:rPr>
          <w:rFonts w:ascii="微软雅黑" w:eastAsia="微软雅黑" w:hAnsi="微软雅黑" w:cs="Times New Roman" w:hint="eastAsia"/>
          <w:kern w:val="0"/>
          <w:sz w:val="24"/>
          <w:szCs w:val="24"/>
        </w:rPr>
        <w:t>研究生下载安装“腾讯会议”；答辩委员会专家集中在一间会议室，所有答辩委员会专家通过一台公共的电脑（需配置摄像头、麦克）发言，电脑连接投影仪。研究生和答辩委员会专家通过统一的会议号加入会议。</w:t>
      </w:r>
    </w:p>
    <w:p w14:paraId="6ED02B35" w14:textId="77777777" w:rsidR="006D53E1" w:rsidRPr="006D53E1" w:rsidRDefault="006D53E1" w:rsidP="006D53E1">
      <w:pPr>
        <w:adjustRightInd w:val="0"/>
        <w:snapToGrid w:val="0"/>
        <w:spacing w:line="520" w:lineRule="exact"/>
        <w:ind w:firstLineChars="200" w:firstLine="480"/>
        <w:jc w:val="left"/>
        <w:rPr>
          <w:rFonts w:ascii="微软雅黑" w:eastAsia="微软雅黑" w:hAnsi="微软雅黑" w:cs="Times New Roman"/>
          <w:kern w:val="0"/>
          <w:sz w:val="24"/>
          <w:szCs w:val="24"/>
        </w:rPr>
      </w:pPr>
      <w:r w:rsidRPr="006D53E1">
        <w:rPr>
          <w:rFonts w:ascii="微软雅黑" w:eastAsia="微软雅黑" w:hAnsi="微软雅黑" w:cs="Times New Roman"/>
          <w:kern w:val="0"/>
          <w:sz w:val="24"/>
          <w:szCs w:val="24"/>
        </w:rPr>
        <w:t>2</w:t>
      </w:r>
      <w:r w:rsidRPr="006D53E1">
        <w:rPr>
          <w:rFonts w:ascii="微软雅黑" w:eastAsia="微软雅黑" w:hAnsi="微软雅黑" w:cs="Times New Roman" w:hint="eastAsia"/>
          <w:kern w:val="0"/>
          <w:sz w:val="24"/>
          <w:szCs w:val="24"/>
        </w:rPr>
        <w:t>.研究生和各位答辩委员会专家均远程：</w:t>
      </w:r>
    </w:p>
    <w:p w14:paraId="43169494" w14:textId="77777777" w:rsidR="006D53E1" w:rsidRPr="006D53E1" w:rsidRDefault="006D53E1" w:rsidP="006D53E1">
      <w:pPr>
        <w:adjustRightInd w:val="0"/>
        <w:snapToGrid w:val="0"/>
        <w:spacing w:line="520" w:lineRule="exact"/>
        <w:ind w:firstLineChars="200" w:firstLine="480"/>
        <w:jc w:val="left"/>
        <w:rPr>
          <w:rFonts w:ascii="微软雅黑" w:eastAsia="微软雅黑" w:hAnsi="微软雅黑" w:cs="Times New Roman"/>
          <w:kern w:val="0"/>
          <w:sz w:val="24"/>
          <w:szCs w:val="24"/>
        </w:rPr>
      </w:pPr>
      <w:r w:rsidRPr="006D53E1">
        <w:rPr>
          <w:rFonts w:ascii="微软雅黑" w:eastAsia="微软雅黑" w:hAnsi="微软雅黑" w:cs="Times New Roman" w:hint="eastAsia"/>
          <w:kern w:val="0"/>
          <w:sz w:val="24"/>
          <w:szCs w:val="24"/>
        </w:rPr>
        <w:t>研究生和答辩委员会专家每人下载安装“腾讯会议”，通过统一的会议号加入会议。投票</w:t>
      </w:r>
      <w:r w:rsidRPr="006D53E1">
        <w:rPr>
          <w:rFonts w:ascii="微软雅黑" w:eastAsia="微软雅黑" w:hAnsi="微软雅黑" w:cs="Times New Roman"/>
          <w:kern w:val="0"/>
          <w:sz w:val="24"/>
          <w:szCs w:val="24"/>
        </w:rPr>
        <w:t>环节</w:t>
      </w:r>
      <w:r w:rsidRPr="006D53E1">
        <w:rPr>
          <w:rFonts w:ascii="微软雅黑" w:eastAsia="微软雅黑" w:hAnsi="微软雅黑" w:cs="Times New Roman" w:hint="eastAsia"/>
          <w:kern w:val="0"/>
          <w:sz w:val="24"/>
          <w:szCs w:val="24"/>
        </w:rPr>
        <w:t>，答辩委员会专家</w:t>
      </w:r>
      <w:r w:rsidRPr="006D53E1">
        <w:rPr>
          <w:rFonts w:ascii="微软雅黑" w:eastAsia="微软雅黑" w:hAnsi="微软雅黑" w:cs="Times New Roman"/>
          <w:kern w:val="0"/>
          <w:sz w:val="24"/>
          <w:szCs w:val="24"/>
        </w:rPr>
        <w:t>直接用</w:t>
      </w:r>
      <w:proofErr w:type="gramStart"/>
      <w:r w:rsidRPr="006D53E1">
        <w:rPr>
          <w:rFonts w:ascii="微软雅黑" w:eastAsia="微软雅黑" w:hAnsi="微软雅黑" w:cs="Times New Roman"/>
          <w:kern w:val="0"/>
          <w:sz w:val="24"/>
          <w:szCs w:val="24"/>
        </w:rPr>
        <w:t>手机微信通过</w:t>
      </w:r>
      <w:proofErr w:type="gramEnd"/>
      <w:r w:rsidRPr="006D53E1">
        <w:rPr>
          <w:rFonts w:ascii="微软雅黑" w:eastAsia="微软雅黑" w:hAnsi="微软雅黑" w:cs="Times New Roman"/>
          <w:kern w:val="0"/>
          <w:sz w:val="24"/>
          <w:szCs w:val="24"/>
        </w:rPr>
        <w:t>秘书分享的链接投票即可</w:t>
      </w:r>
      <w:r w:rsidRPr="006D53E1">
        <w:rPr>
          <w:rFonts w:ascii="微软雅黑" w:eastAsia="微软雅黑" w:hAnsi="微软雅黑" w:cs="Times New Roman" w:hint="eastAsia"/>
          <w:kern w:val="0"/>
          <w:sz w:val="24"/>
          <w:szCs w:val="24"/>
        </w:rPr>
        <w:t>。</w:t>
      </w:r>
    </w:p>
    <w:p w14:paraId="544EC336" w14:textId="77777777" w:rsidR="006D53E1" w:rsidRPr="006D53E1" w:rsidRDefault="006D53E1" w:rsidP="006D53E1">
      <w:pPr>
        <w:adjustRightInd w:val="0"/>
        <w:snapToGrid w:val="0"/>
        <w:spacing w:line="520" w:lineRule="exact"/>
        <w:ind w:firstLineChars="200" w:firstLine="480"/>
        <w:jc w:val="left"/>
        <w:rPr>
          <w:rFonts w:ascii="微软雅黑" w:eastAsia="微软雅黑" w:hAnsi="微软雅黑" w:cs="Times New Roman"/>
          <w:kern w:val="0"/>
          <w:sz w:val="24"/>
          <w:szCs w:val="24"/>
        </w:rPr>
      </w:pPr>
      <w:r w:rsidRPr="006D53E1">
        <w:rPr>
          <w:rFonts w:ascii="微软雅黑" w:eastAsia="微软雅黑" w:hAnsi="微软雅黑" w:cs="Times New Roman" w:hint="eastAsia"/>
          <w:kern w:val="0"/>
          <w:sz w:val="24"/>
          <w:szCs w:val="24"/>
        </w:rPr>
        <w:t>3.研究生远程，答辩委员会专家部分集中，其余答辩委员会专家远程：</w:t>
      </w:r>
    </w:p>
    <w:p w14:paraId="6CA3D976" w14:textId="77777777" w:rsidR="006D53E1" w:rsidRPr="006D53E1" w:rsidRDefault="006D53E1" w:rsidP="006D53E1">
      <w:pPr>
        <w:adjustRightInd w:val="0"/>
        <w:snapToGrid w:val="0"/>
        <w:spacing w:line="520" w:lineRule="exact"/>
        <w:ind w:firstLineChars="200" w:firstLine="480"/>
        <w:jc w:val="left"/>
        <w:rPr>
          <w:rFonts w:ascii="微软雅黑" w:eastAsia="微软雅黑" w:hAnsi="微软雅黑" w:cs="Times New Roman"/>
          <w:kern w:val="0"/>
          <w:sz w:val="24"/>
          <w:szCs w:val="24"/>
        </w:rPr>
      </w:pPr>
      <w:r w:rsidRPr="006D53E1">
        <w:rPr>
          <w:rFonts w:ascii="微软雅黑" w:eastAsia="微软雅黑" w:hAnsi="微软雅黑" w:cs="Times New Roman" w:hint="eastAsia"/>
          <w:kern w:val="0"/>
          <w:sz w:val="24"/>
          <w:szCs w:val="24"/>
        </w:rPr>
        <w:t>研究生和远程答辩委员会专家每人下载安装“腾讯会议”，集中的答辩委员会专家通过一台公共的电脑（需配置摄像头、麦克）发言，该电脑连接投影仪。研究生、集中答辩委员会专家和远程答辩委员会专家均通过统一的会议号加入会议。投票</w:t>
      </w:r>
      <w:r w:rsidRPr="006D53E1">
        <w:rPr>
          <w:rFonts w:ascii="微软雅黑" w:eastAsia="微软雅黑" w:hAnsi="微软雅黑" w:cs="Times New Roman"/>
          <w:kern w:val="0"/>
          <w:sz w:val="24"/>
          <w:szCs w:val="24"/>
        </w:rPr>
        <w:t>环节</w:t>
      </w:r>
      <w:r w:rsidRPr="006D53E1">
        <w:rPr>
          <w:rFonts w:ascii="微软雅黑" w:eastAsia="微软雅黑" w:hAnsi="微软雅黑" w:cs="Times New Roman" w:hint="eastAsia"/>
          <w:kern w:val="0"/>
          <w:sz w:val="24"/>
          <w:szCs w:val="24"/>
        </w:rPr>
        <w:t>，答辩委员会专家</w:t>
      </w:r>
      <w:r w:rsidRPr="006D53E1">
        <w:rPr>
          <w:rFonts w:ascii="微软雅黑" w:eastAsia="微软雅黑" w:hAnsi="微软雅黑" w:cs="Times New Roman"/>
          <w:kern w:val="0"/>
          <w:sz w:val="24"/>
          <w:szCs w:val="24"/>
        </w:rPr>
        <w:t>直接用</w:t>
      </w:r>
      <w:proofErr w:type="gramStart"/>
      <w:r w:rsidRPr="006D53E1">
        <w:rPr>
          <w:rFonts w:ascii="微软雅黑" w:eastAsia="微软雅黑" w:hAnsi="微软雅黑" w:cs="Times New Roman"/>
          <w:kern w:val="0"/>
          <w:sz w:val="24"/>
          <w:szCs w:val="24"/>
        </w:rPr>
        <w:t>手机微信通过</w:t>
      </w:r>
      <w:proofErr w:type="gramEnd"/>
      <w:r w:rsidRPr="006D53E1">
        <w:rPr>
          <w:rFonts w:ascii="微软雅黑" w:eastAsia="微软雅黑" w:hAnsi="微软雅黑" w:cs="Times New Roman"/>
          <w:kern w:val="0"/>
          <w:sz w:val="24"/>
          <w:szCs w:val="24"/>
        </w:rPr>
        <w:t>秘书分享的链接投票即可</w:t>
      </w:r>
      <w:r w:rsidRPr="006D53E1">
        <w:rPr>
          <w:rFonts w:ascii="微软雅黑" w:eastAsia="微软雅黑" w:hAnsi="微软雅黑" w:cs="Times New Roman" w:hint="eastAsia"/>
          <w:kern w:val="0"/>
          <w:sz w:val="24"/>
          <w:szCs w:val="24"/>
        </w:rPr>
        <w:t>。</w:t>
      </w:r>
    </w:p>
    <w:p w14:paraId="34E5EA16" w14:textId="77777777" w:rsidR="00DF3D59" w:rsidRPr="006D53E1" w:rsidRDefault="00DF3D59"/>
    <w:sectPr w:rsidR="00DF3D59" w:rsidRPr="006D53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2AF08" w14:textId="77777777" w:rsidR="0008634F" w:rsidRDefault="0008634F" w:rsidP="006D53E1">
      <w:r>
        <w:separator/>
      </w:r>
    </w:p>
  </w:endnote>
  <w:endnote w:type="continuationSeparator" w:id="0">
    <w:p w14:paraId="77E9A71F" w14:textId="77777777" w:rsidR="0008634F" w:rsidRDefault="0008634F" w:rsidP="006D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9AAA6" w14:textId="77777777" w:rsidR="0008634F" w:rsidRDefault="0008634F" w:rsidP="006D53E1">
      <w:r>
        <w:separator/>
      </w:r>
    </w:p>
  </w:footnote>
  <w:footnote w:type="continuationSeparator" w:id="0">
    <w:p w14:paraId="1A2DD2C2" w14:textId="77777777" w:rsidR="0008634F" w:rsidRDefault="0008634F" w:rsidP="006D53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124"/>
    <w:rsid w:val="0008634F"/>
    <w:rsid w:val="00513124"/>
    <w:rsid w:val="006D53E1"/>
    <w:rsid w:val="00DF3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344CC3-BBA0-4D5F-B65F-A0934376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53E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D53E1"/>
    <w:rPr>
      <w:sz w:val="18"/>
      <w:szCs w:val="18"/>
    </w:rPr>
  </w:style>
  <w:style w:type="paragraph" w:styleId="a5">
    <w:name w:val="footer"/>
    <w:basedOn w:val="a"/>
    <w:link w:val="a6"/>
    <w:uiPriority w:val="99"/>
    <w:unhideWhenUsed/>
    <w:rsid w:val="006D53E1"/>
    <w:pPr>
      <w:tabs>
        <w:tab w:val="center" w:pos="4153"/>
        <w:tab w:val="right" w:pos="8306"/>
      </w:tabs>
      <w:snapToGrid w:val="0"/>
      <w:jc w:val="left"/>
    </w:pPr>
    <w:rPr>
      <w:sz w:val="18"/>
      <w:szCs w:val="18"/>
    </w:rPr>
  </w:style>
  <w:style w:type="character" w:customStyle="1" w:styleId="a6">
    <w:name w:val="页脚 字符"/>
    <w:basedOn w:val="a0"/>
    <w:link w:val="a5"/>
    <w:uiPriority w:val="99"/>
    <w:rsid w:val="006D53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1250853775@qq.com</dc:creator>
  <cp:keywords/>
  <dc:description/>
  <cp:lastModifiedBy>1250853775@qq.com</cp:lastModifiedBy>
  <cp:revision>2</cp:revision>
  <dcterms:created xsi:type="dcterms:W3CDTF">2020-03-19T05:52:00Z</dcterms:created>
  <dcterms:modified xsi:type="dcterms:W3CDTF">2020-03-19T05:52:00Z</dcterms:modified>
</cp:coreProperties>
</file>