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after="156" w:afterLines="50"/>
        <w:ind w:left="360"/>
        <w:jc w:val="center"/>
        <w:rPr>
          <w:rFonts w:ascii="黑体" w:hAnsi="Dotum" w:eastAsia="黑体"/>
          <w:b/>
          <w:bCs/>
          <w:kern w:val="44"/>
          <w:sz w:val="28"/>
          <w:szCs w:val="30"/>
        </w:rPr>
      </w:pPr>
      <w:r>
        <w:rPr>
          <w:rFonts w:eastAsia="黑体"/>
          <w:b/>
          <w:position w:val="-10"/>
          <w:sz w:val="30"/>
          <w:szCs w:val="30"/>
        </w:rPr>
        <w:object>
          <v:shape id="_x0000_i1025" o:spt="75" type="#_x0000_t75" style="height:16.8pt;width:9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黑体" w:hAnsi="Dotum" w:eastAsia="黑体"/>
          <w:b/>
          <w:bCs/>
          <w:kern w:val="44"/>
          <w:sz w:val="30"/>
          <w:szCs w:val="30"/>
        </w:rPr>
        <w:t>《</w:t>
      </w:r>
      <w:r>
        <w:rPr>
          <w:rFonts w:hint="eastAsia" w:ascii="黑体" w:hAnsi="Dotum" w:eastAsia="黑体"/>
          <w:b/>
          <w:bCs/>
          <w:kern w:val="44"/>
          <w:sz w:val="30"/>
          <w:szCs w:val="30"/>
          <w:lang w:eastAsia="zh-CN"/>
        </w:rPr>
        <w:t>拉丁文基础</w:t>
      </w:r>
      <w:r>
        <w:rPr>
          <w:rFonts w:hint="eastAsia" w:ascii="黑体" w:hAnsi="Dotum" w:eastAsia="黑体"/>
          <w:b/>
          <w:bCs/>
          <w:kern w:val="44"/>
          <w:sz w:val="30"/>
          <w:szCs w:val="30"/>
        </w:rPr>
        <w:t>》课程自学指导大纲</w:t>
      </w:r>
    </w:p>
    <w:p>
      <w:pPr>
        <w:spacing w:after="156" w:afterLines="50"/>
        <w:rPr>
          <w:rFonts w:ascii="STXinwei" w:hAnsi="宋体" w:eastAsia="STXinwei"/>
          <w:szCs w:val="21"/>
        </w:rPr>
      </w:pPr>
    </w:p>
    <w:p>
      <w:pPr>
        <w:spacing w:after="156" w:afterLines="50"/>
        <w:rPr>
          <w:rFonts w:hint="default" w:ascii="STXinwei" w:hAnsi="宋体" w:eastAsia="STXinwei"/>
          <w:szCs w:val="21"/>
          <w:lang w:val="en-US"/>
        </w:rPr>
      </w:pPr>
      <w:r>
        <w:rPr>
          <w:rFonts w:hint="eastAsia" w:ascii="STXinwei" w:hAnsi="宋体" w:eastAsia="STXinwei"/>
          <w:szCs w:val="21"/>
        </w:rPr>
        <w:t>课程代码：</w:t>
      </w:r>
      <w:r>
        <w:rPr>
          <w:rFonts w:hint="eastAsia" w:ascii="STXinwei" w:hAnsi="宋体" w:eastAsia="STXinwei"/>
          <w:szCs w:val="21"/>
          <w:lang w:val="en-US" w:eastAsia="zh-CN"/>
        </w:rPr>
        <w:t>15009550</w:t>
      </w:r>
    </w:p>
    <w:p>
      <w:pPr>
        <w:spacing w:after="156" w:afterLines="50"/>
        <w:rPr>
          <w:rFonts w:ascii="STXinwei" w:hAnsi="宋体" w:eastAsia="STXinwei"/>
          <w:szCs w:val="21"/>
        </w:rPr>
      </w:pPr>
      <w:r>
        <w:rPr>
          <w:rFonts w:hint="eastAsia" w:ascii="STXinwei" w:hAnsi="宋体" w:eastAsia="STXinwei"/>
          <w:szCs w:val="21"/>
        </w:rPr>
        <w:t xml:space="preserve">课程类别： </w:t>
      </w:r>
      <w:r>
        <w:rPr>
          <w:rFonts w:hint="eastAsia" w:ascii="STXinwei" w:hAnsi="宋体" w:eastAsia="STXinwei"/>
          <w:szCs w:val="21"/>
          <w:lang w:eastAsia="zh-CN"/>
        </w:rPr>
        <w:t>专业选修</w:t>
      </w:r>
      <w:r>
        <w:rPr>
          <w:rFonts w:hint="eastAsia" w:ascii="STXinwei" w:hAnsi="宋体" w:eastAsia="STXinwei"/>
          <w:szCs w:val="21"/>
        </w:rPr>
        <w:t xml:space="preserve">课                                         </w:t>
      </w:r>
      <w:r>
        <w:rPr>
          <w:rFonts w:ascii="STXinwei" w:hAnsi="宋体" w:eastAsia="STXinwei"/>
          <w:szCs w:val="21"/>
        </w:rPr>
        <w:t xml:space="preserve">     </w:t>
      </w:r>
      <w:r>
        <w:rPr>
          <w:rFonts w:hint="eastAsia" w:ascii="STXinwei" w:hAnsi="宋体" w:eastAsia="STXinwei"/>
          <w:szCs w:val="21"/>
        </w:rPr>
        <w:t>开课学期：第二学期</w:t>
      </w:r>
    </w:p>
    <w:p>
      <w:pPr>
        <w:spacing w:after="156" w:afterLines="50"/>
        <w:rPr>
          <w:rFonts w:hint="default" w:ascii="STXinwei" w:hAnsi="宋体" w:eastAsia="STXinwei"/>
          <w:szCs w:val="21"/>
          <w:lang w:val="en-US" w:eastAsia="zh-CN"/>
        </w:rPr>
      </w:pPr>
      <w:r>
        <w:rPr>
          <w:rFonts w:hint="eastAsia" w:ascii="STXinwei" w:hAnsi="宋体" w:eastAsia="STXinwei"/>
          <w:szCs w:val="21"/>
        </w:rPr>
        <w:t xml:space="preserve">主讲教师： </w:t>
      </w:r>
      <w:r>
        <w:rPr>
          <w:rFonts w:hint="eastAsia" w:ascii="STXinwei" w:hAnsi="宋体" w:eastAsia="STXinwei"/>
          <w:szCs w:val="21"/>
          <w:lang w:val="en-US" w:eastAsia="zh-CN"/>
        </w:rPr>
        <w:t>张钢民</w:t>
      </w:r>
    </w:p>
    <w:p>
      <w:pPr>
        <w:spacing w:after="156" w:afterLines="50"/>
        <w:rPr>
          <w:rFonts w:eastAsia="华文新魏"/>
          <w:szCs w:val="21"/>
        </w:rPr>
      </w:pPr>
      <w:r>
        <w:rPr>
          <w:rFonts w:eastAsia="华文新魏"/>
          <w:szCs w:val="21"/>
        </w:rPr>
        <w:t>联系方式（电话</w:t>
      </w:r>
      <w:r>
        <w:rPr>
          <w:rFonts w:hint="eastAsia" w:eastAsia="华文新魏"/>
          <w:szCs w:val="21"/>
          <w:lang w:eastAsia="zh-CN"/>
        </w:rPr>
        <w:t>：</w:t>
      </w:r>
      <w:r>
        <w:rPr>
          <w:rFonts w:hint="eastAsia" w:eastAsia="华文新魏"/>
          <w:szCs w:val="21"/>
          <w:lang w:val="en-US" w:eastAsia="zh-CN"/>
        </w:rPr>
        <w:t>13520634310</w:t>
      </w:r>
      <w:r>
        <w:rPr>
          <w:rFonts w:eastAsia="华文新魏"/>
          <w:szCs w:val="21"/>
        </w:rPr>
        <w:t>、email</w:t>
      </w:r>
      <w:r>
        <w:rPr>
          <w:rFonts w:hint="eastAsia" w:eastAsia="华文新魏"/>
          <w:szCs w:val="21"/>
          <w:lang w:eastAsia="zh-CN"/>
        </w:rPr>
        <w:t>：</w:t>
      </w:r>
      <w:r>
        <w:rPr>
          <w:rFonts w:hint="eastAsia" w:eastAsia="华文新魏"/>
          <w:szCs w:val="21"/>
          <w:lang w:val="en-US" w:eastAsia="zh-CN"/>
        </w:rPr>
        <w:t>gary1967@bjfu.edu.cn</w:t>
      </w:r>
      <w:r>
        <w:rPr>
          <w:rFonts w:eastAsia="华文新魏"/>
          <w:szCs w:val="21"/>
        </w:rPr>
        <w:t>、微信</w:t>
      </w:r>
      <w:r>
        <w:rPr>
          <w:rFonts w:hint="eastAsia" w:eastAsia="华文新魏"/>
          <w:szCs w:val="21"/>
          <w:lang w:val="en-US" w:eastAsia="zh-CN"/>
        </w:rPr>
        <w:t>:13520634310</w:t>
      </w:r>
      <w:r>
        <w:rPr>
          <w:rFonts w:eastAsia="华文新魏"/>
          <w:szCs w:val="21"/>
        </w:rPr>
        <w:t>）：</w:t>
      </w:r>
    </w:p>
    <w:p>
      <w:pPr>
        <w:spacing w:after="156" w:afterLines="5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一、课程原计划安排</w:t>
      </w:r>
    </w:p>
    <w:p>
      <w:pPr>
        <w:spacing w:after="156" w:afterLines="50"/>
        <w:ind w:firstLine="420"/>
        <w:rPr>
          <w:rFonts w:hint="eastAsia" w:ascii="宋体" w:hAnsi="宋体" w:eastAsia="宋体" w:cs="宋体"/>
          <w:i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</w:rPr>
        <w:t>原计划课程为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Cs/>
          <w:sz w:val="24"/>
          <w:szCs w:val="24"/>
        </w:rPr>
        <w:t>-</w:t>
      </w: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Cs/>
          <w:sz w:val="24"/>
          <w:szCs w:val="24"/>
        </w:rPr>
        <w:t>周上课，每周理论课</w:t>
      </w: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次</w:t>
      </w:r>
      <w:r>
        <w:rPr>
          <w:rFonts w:hint="eastAsia" w:ascii="宋体" w:hAnsi="宋体" w:eastAsia="宋体" w:cs="宋体"/>
          <w:iCs/>
          <w:sz w:val="24"/>
          <w:szCs w:val="24"/>
        </w:rPr>
        <w:t>。第一个月理论课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第2，</w:t>
      </w: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3，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4周</w:t>
      </w:r>
      <w:r>
        <w:rPr>
          <w:rFonts w:hint="eastAsia" w:ascii="宋体" w:hAnsi="宋体" w:eastAsia="宋体" w:cs="宋体"/>
          <w:iCs/>
          <w:sz w:val="24"/>
          <w:szCs w:val="24"/>
        </w:rPr>
        <w:t>上课</w:t>
      </w:r>
      <w:r>
        <w:rPr>
          <w:rFonts w:hint="eastAsia" w:ascii="宋体" w:hAnsi="宋体" w:eastAsia="宋体" w:cs="宋体"/>
          <w:i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Cs/>
          <w:sz w:val="24"/>
          <w:szCs w:val="24"/>
        </w:rPr>
        <w:t>每周</w:t>
      </w: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Cs/>
          <w:sz w:val="24"/>
          <w:szCs w:val="24"/>
        </w:rPr>
        <w:t>次，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每次</w:t>
      </w: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学时</w:t>
      </w:r>
      <w:r>
        <w:rPr>
          <w:rFonts w:hint="eastAsia" w:ascii="宋体" w:hAnsi="宋体" w:eastAsia="宋体" w:cs="宋体"/>
          <w:iCs/>
          <w:color w:val="0000FF"/>
          <w:sz w:val="24"/>
          <w:szCs w:val="24"/>
        </w:rPr>
        <w:t>。</w:t>
      </w:r>
    </w:p>
    <w:p>
      <w:pPr>
        <w:spacing w:after="156" w:afterLines="50"/>
        <w:rPr>
          <w:rFonts w:ascii="STXingkai" w:hAnsi="宋体" w:eastAsia="STXingkai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eastAsia="黑体"/>
          <w:sz w:val="28"/>
          <w:szCs w:val="28"/>
        </w:rPr>
        <w:t>第一个月内课程自学内容、重点、要求及自学方式</w:t>
      </w:r>
    </w:p>
    <w:p>
      <w:pPr>
        <w:spacing w:after="156" w:afterLines="50"/>
        <w:ind w:firstLine="420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</w:rPr>
        <w:t>第一个月，学生的自学内容以</w:t>
      </w: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中国科技大学沈显生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主编的</w:t>
      </w:r>
      <w:r>
        <w:rPr>
          <w:rFonts w:hint="eastAsia" w:ascii="宋体" w:hAnsi="宋体" w:eastAsia="宋体" w:cs="宋体"/>
          <w:iCs/>
          <w:sz w:val="24"/>
          <w:szCs w:val="24"/>
        </w:rPr>
        <w:t>《</w:t>
      </w: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植物学拉丁文</w:t>
      </w:r>
      <w:r>
        <w:rPr>
          <w:rFonts w:hint="eastAsia" w:ascii="宋体" w:hAnsi="宋体" w:eastAsia="宋体" w:cs="宋体"/>
          <w:iCs/>
          <w:sz w:val="24"/>
          <w:szCs w:val="24"/>
        </w:rPr>
        <w:t>》教材内容为主要参考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iCs/>
          <w:sz w:val="24"/>
          <w:szCs w:val="24"/>
        </w:rPr>
        <w:t>，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结合</w:t>
      </w: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教师提供的PPT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课件学习</w:t>
      </w:r>
      <w:r>
        <w:rPr>
          <w:rFonts w:hint="eastAsia" w:ascii="宋体" w:hAnsi="宋体" w:eastAsia="宋体" w:cs="宋体"/>
          <w:iCs/>
          <w:sz w:val="24"/>
          <w:szCs w:val="24"/>
        </w:rPr>
        <w:t>：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1. 拉丁文的起源和发展 </w:t>
      </w:r>
    </w:p>
    <w:p>
      <w:pPr>
        <w:pStyle w:val="3"/>
        <w:spacing w:line="360" w:lineRule="auto"/>
        <w:ind w:left="42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教学内容：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简单介绍经典拉丁文的发展概况、生物拉丁文的起源、发展、标准化和国际化的历史。</w:t>
      </w:r>
    </w:p>
    <w:p>
      <w:pPr>
        <w:pStyle w:val="2"/>
        <w:spacing w:after="0"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基本要求：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了解拉丁文的起源历史，林奈为双名法的创立者，第一届国际植物学大会上宣读的《国际植物命名法规》接受了林奈的双名法。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2. 拉丁文的发音和拼读</w:t>
      </w:r>
    </w:p>
    <w:p>
      <w:pPr>
        <w:pStyle w:val="3"/>
        <w:spacing w:line="360" w:lineRule="auto"/>
        <w:ind w:left="574" w:leftChars="201" w:hanging="152" w:hangingChars="63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教学内容：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拉丁文字母的名称、发音、元音、双元音、辅音、双辅音、音节的划分、重音、单词拼读等方面的知识。通过科名、属名和种名举例练习拉丁学名的拼读。</w:t>
      </w:r>
    </w:p>
    <w:p>
      <w:pPr>
        <w:pStyle w:val="2"/>
        <w:spacing w:after="0"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基本要求：</w:t>
      </w:r>
    </w:p>
    <w:p>
      <w:pPr>
        <w:pStyle w:val="2"/>
        <w:spacing w:after="0" w:line="360" w:lineRule="auto"/>
        <w:ind w:firstLine="480" w:firstLineChars="200"/>
        <w:rPr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掌握26个拉丁文字母的名称和发音，</w:t>
      </w:r>
      <w:r>
        <w:rPr>
          <w:rFonts w:hint="eastAsia"/>
          <w:kern w:val="0"/>
          <w:sz w:val="24"/>
          <w:szCs w:val="24"/>
        </w:rPr>
        <w:t>6</w:t>
      </w:r>
      <w:r>
        <w:rPr>
          <w:kern w:val="0"/>
          <w:sz w:val="24"/>
          <w:szCs w:val="24"/>
        </w:rPr>
        <w:t>个元音、</w:t>
      </w:r>
      <w:r>
        <w:rPr>
          <w:rFonts w:hint="eastAsia"/>
          <w:kern w:val="0"/>
          <w:sz w:val="24"/>
          <w:szCs w:val="24"/>
        </w:rPr>
        <w:t>4</w:t>
      </w:r>
      <w:r>
        <w:rPr>
          <w:kern w:val="0"/>
          <w:sz w:val="24"/>
          <w:szCs w:val="24"/>
        </w:rPr>
        <w:t>个双元音、</w:t>
      </w:r>
      <w:r>
        <w:rPr>
          <w:rFonts w:hint="eastAsia"/>
          <w:kern w:val="0"/>
          <w:sz w:val="24"/>
          <w:szCs w:val="24"/>
        </w:rPr>
        <w:t>4</w:t>
      </w:r>
      <w:r>
        <w:rPr>
          <w:kern w:val="0"/>
          <w:sz w:val="24"/>
          <w:szCs w:val="24"/>
        </w:rPr>
        <w:t>个双辅音；通过拉丁学名的实际练习，掌握音节的划分和标注重音，能够熟练并且正确地拼读单词。</w:t>
      </w:r>
    </w:p>
    <w:p>
      <w:pPr>
        <w:pStyle w:val="3"/>
        <w:spacing w:line="36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rFonts w:hAnsi="宋体"/>
          <w:b/>
          <w:bCs/>
          <w:sz w:val="24"/>
          <w:szCs w:val="24"/>
        </w:rPr>
        <w:t>　拉丁文的名词和形容词</w:t>
      </w:r>
    </w:p>
    <w:p>
      <w:pPr>
        <w:pStyle w:val="3"/>
        <w:spacing w:line="360" w:lineRule="auto"/>
        <w:ind w:left="574" w:leftChars="201" w:hanging="152" w:hangingChars="63"/>
        <w:rPr>
          <w:b/>
          <w:bCs/>
          <w:sz w:val="24"/>
          <w:szCs w:val="24"/>
        </w:rPr>
      </w:pPr>
      <w:r>
        <w:rPr>
          <w:rFonts w:hAnsi="宋体"/>
          <w:b/>
          <w:bCs/>
          <w:sz w:val="24"/>
          <w:szCs w:val="24"/>
        </w:rPr>
        <w:t>教学内容：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名词是生物学拉丁文所有词类中最重要的，每个名词都有自己的性（阴性、阳性和中性）、</w:t>
      </w:r>
      <w:r>
        <w:rPr>
          <w:rFonts w:hint="eastAsia"/>
          <w:kern w:val="0"/>
          <w:sz w:val="24"/>
          <w:szCs w:val="24"/>
        </w:rPr>
        <w:t>2</w:t>
      </w:r>
      <w:r>
        <w:rPr>
          <w:kern w:val="0"/>
          <w:sz w:val="24"/>
          <w:szCs w:val="24"/>
        </w:rPr>
        <w:t>个数（单数和复数）、</w:t>
      </w:r>
      <w:r>
        <w:rPr>
          <w:rFonts w:hint="eastAsia"/>
          <w:kern w:val="0"/>
          <w:sz w:val="24"/>
          <w:szCs w:val="24"/>
        </w:rPr>
        <w:t>6</w:t>
      </w:r>
      <w:r>
        <w:rPr>
          <w:kern w:val="0"/>
          <w:sz w:val="24"/>
          <w:szCs w:val="24"/>
        </w:rPr>
        <w:t>个格（主格、受格、所有格、与格、夺格和呼格）的变化。简单讲授</w:t>
      </w:r>
      <w:r>
        <w:rPr>
          <w:rFonts w:hint="eastAsia"/>
          <w:kern w:val="0"/>
          <w:sz w:val="24"/>
          <w:szCs w:val="24"/>
        </w:rPr>
        <w:t>5</w:t>
      </w:r>
      <w:r>
        <w:rPr>
          <w:kern w:val="0"/>
          <w:sz w:val="24"/>
          <w:szCs w:val="24"/>
        </w:rPr>
        <w:t>个格的意义和要求。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形容词是生物学拉丁文所有词类中也是非常重要的，用来修饰名词。</w:t>
      </w:r>
    </w:p>
    <w:p>
      <w:pPr>
        <w:pStyle w:val="2"/>
        <w:spacing w:after="0"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基本要求：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了解名词的性、数、格，掌握其在句子中使用主格、受格、所有格、与格和夺格的要求和条件，能够根据其单数所有格的格尾识别其属于第几变格法名词，并能依照教材和工具书写出不同数、格的名词词尾</w:t>
      </w:r>
      <w:r>
        <w:rPr>
          <w:rFonts w:hint="eastAsia"/>
          <w:kern w:val="0"/>
          <w:sz w:val="24"/>
          <w:szCs w:val="24"/>
        </w:rPr>
        <w:t>。</w:t>
      </w:r>
      <w:r>
        <w:rPr>
          <w:rFonts w:hint="eastAsia" w:ascii="宋体"/>
          <w:kern w:val="0"/>
          <w:sz w:val="24"/>
          <w:szCs w:val="24"/>
        </w:rPr>
        <w:t>了解形容词是用来修饰名词的，其性、数、格与名词完全一致。</w:t>
      </w:r>
    </w:p>
    <w:p>
      <w:pPr>
        <w:pStyle w:val="3"/>
        <w:spacing w:line="360" w:lineRule="auto"/>
        <w:ind w:left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4.　生物命名和国际植物命名法规</w:t>
      </w:r>
    </w:p>
    <w:p>
      <w:pPr>
        <w:pStyle w:val="3"/>
        <w:spacing w:line="360" w:lineRule="auto"/>
        <w:ind w:left="574" w:leftChars="201" w:hanging="152" w:hangingChars="63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教学内容：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介绍生物命名的双名法、三名法以及对杂交种和品种的命名、学名的书写规范要求、以及国际生物命名法规中关于模式标本、有效发表、合格发表、优先律原则等方面的知识。</w:t>
      </w:r>
    </w:p>
    <w:p>
      <w:pPr>
        <w:pStyle w:val="2"/>
        <w:spacing w:after="0"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基本要求：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理解学名与中名和俗名的区别，掌握学名的构成以及对杂交种和品种的命名方法；能够规范地书写学名。了解国际生物命名法规中明确规定新类群的发表必须满足两个条件：所依据的模式标本和植物特征拉丁文描述或特征集要，只有这样才为合格发表，且在被《邱园索引》所收载的专业期刊上发表，称为有效发表。学名依照发表的时间先后，需服从优先律原则。</w:t>
      </w:r>
    </w:p>
    <w:p>
      <w:pPr>
        <w:pStyle w:val="3"/>
        <w:spacing w:line="360" w:lineRule="auto"/>
        <w:ind w:left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5.　科名、属名和种名</w:t>
      </w:r>
    </w:p>
    <w:p>
      <w:pPr>
        <w:pStyle w:val="3"/>
        <w:spacing w:line="360" w:lineRule="auto"/>
        <w:ind w:left="574" w:leftChars="201" w:hanging="152" w:hangingChars="63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教学内容：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以具体学名为例，介绍常见科名、属名和种名的构成和中文含义。</w:t>
      </w:r>
    </w:p>
    <w:p>
      <w:pPr>
        <w:pStyle w:val="2"/>
        <w:spacing w:after="0"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基本要求：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掌握科名的一般构成；理解属名和种加词在性、数、格方面的统一；通过实例分析，理解重要科名、属名和种名的含义，并在此基础上掌握它们。</w:t>
      </w:r>
    </w:p>
    <w:p>
      <w:pPr>
        <w:pStyle w:val="3"/>
        <w:spacing w:line="360" w:lineRule="auto"/>
        <w:ind w:left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6.　学名的命名人</w:t>
      </w:r>
    </w:p>
    <w:p>
      <w:pPr>
        <w:pStyle w:val="3"/>
        <w:spacing w:line="360" w:lineRule="auto"/>
        <w:ind w:left="574" w:leftChars="201" w:hanging="152" w:hangingChars="63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教学内容：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介绍学名中命名人的写法、缩写原则、合作发表、替代发表和新组合，并通过实际案例分析，介绍学名在书写和出版时常见的错误。</w:t>
      </w:r>
    </w:p>
    <w:p>
      <w:pPr>
        <w:pStyle w:val="2"/>
        <w:spacing w:after="0"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基本要求：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了解学名中命名人的写法和缩写原则，掌握命名人中的“</w:t>
      </w:r>
      <w:r>
        <w:rPr>
          <w:kern w:val="0"/>
          <w:sz w:val="24"/>
          <w:szCs w:val="24"/>
        </w:rPr>
        <w:t>et</w:t>
      </w:r>
      <w:r>
        <w:rPr>
          <w:rFonts w:hint="eastAsia" w:ascii="宋体"/>
          <w:kern w:val="0"/>
          <w:sz w:val="24"/>
          <w:szCs w:val="24"/>
        </w:rPr>
        <w:t>”为合作发表，“</w:t>
      </w:r>
      <w:r>
        <w:rPr>
          <w:kern w:val="0"/>
          <w:sz w:val="24"/>
          <w:szCs w:val="24"/>
        </w:rPr>
        <w:t>ex</w:t>
      </w:r>
      <w:r>
        <w:rPr>
          <w:rFonts w:hint="eastAsia" w:ascii="宋体"/>
          <w:kern w:val="0"/>
          <w:sz w:val="24"/>
          <w:szCs w:val="24"/>
        </w:rPr>
        <w:t>”为替代发表，有括号的则为新组合。科名的一般构成；并通过案例分析，掌握正确书写学名的要领。</w:t>
      </w:r>
    </w:p>
    <w:p>
      <w:pPr>
        <w:pStyle w:val="3"/>
        <w:spacing w:line="360" w:lineRule="auto"/>
        <w:ind w:left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7.　植物学名文献引证</w:t>
      </w:r>
    </w:p>
    <w:p>
      <w:pPr>
        <w:pStyle w:val="3"/>
        <w:spacing w:line="360" w:lineRule="auto"/>
        <w:ind w:left="574" w:leftChars="201" w:hanging="152" w:hangingChars="63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教学内容：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对《中国植物志》中植物学名的文献引证进行案例分析。</w:t>
      </w:r>
    </w:p>
    <w:p>
      <w:pPr>
        <w:pStyle w:val="2"/>
        <w:spacing w:after="0"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基本要求：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通过具体的案例分析，能够看得懂植物学文献引证，了解各种植物学名的来龙去脉，为植物分类研究打下坚实的基础。</w:t>
      </w:r>
    </w:p>
    <w:p>
      <w:pPr>
        <w:spacing w:after="156" w:afterLines="50" w:line="300" w:lineRule="auto"/>
        <w:rPr>
          <w:rFonts w:ascii="STXingkai" w:hAnsi="宋体" w:eastAsia="STXingkai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三、主要参考资料清单及获取途径</w:t>
      </w:r>
    </w:p>
    <w:p>
      <w:pPr>
        <w:spacing w:after="156" w:afterLines="50"/>
        <w:ind w:firstLine="420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</w:rPr>
        <w:t>《</w:t>
      </w: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植物学拉丁文</w:t>
      </w:r>
      <w:r>
        <w:rPr>
          <w:rFonts w:hint="eastAsia" w:ascii="宋体" w:hAnsi="宋体" w:eastAsia="宋体" w:cs="宋体"/>
          <w:iCs/>
          <w:sz w:val="24"/>
          <w:szCs w:val="24"/>
        </w:rPr>
        <w:t>》，</w:t>
      </w: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沈显生</w:t>
      </w:r>
      <w:r>
        <w:rPr>
          <w:rFonts w:hint="eastAsia" w:ascii="宋体" w:hAnsi="宋体" w:eastAsia="宋体" w:cs="宋体"/>
          <w:iCs/>
          <w:sz w:val="24"/>
          <w:szCs w:val="24"/>
        </w:rPr>
        <w:t>主编</w:t>
      </w: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:电子版，教师提供</w:t>
      </w:r>
      <w:r>
        <w:rPr>
          <w:rFonts w:hint="eastAsia" w:ascii="宋体" w:hAnsi="宋体" w:eastAsia="宋体" w:cs="宋体"/>
          <w:iCs/>
          <w:sz w:val="24"/>
          <w:szCs w:val="24"/>
        </w:rPr>
        <w:t>。</w:t>
      </w:r>
    </w:p>
    <w:p>
      <w:pPr>
        <w:spacing w:after="156" w:afterLines="50"/>
        <w:ind w:firstLine="420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《拉丁文基础》PPT</w:t>
      </w:r>
      <w:r>
        <w:rPr>
          <w:rFonts w:hint="eastAsia" w:ascii="宋体" w:hAnsi="宋体" w:cs="宋体"/>
          <w:i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教师提供，微信提供或教学平台提供</w:t>
      </w:r>
      <w:r>
        <w:rPr>
          <w:rFonts w:hint="eastAsia" w:ascii="宋体" w:hAnsi="宋体" w:eastAsia="宋体" w:cs="宋体"/>
          <w:iCs/>
          <w:sz w:val="24"/>
          <w:szCs w:val="24"/>
        </w:rPr>
        <w:t>。</w:t>
      </w:r>
    </w:p>
    <w:p>
      <w:pPr>
        <w:spacing w:line="300" w:lineRule="auto"/>
        <w:ind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cs="宋体"/>
          <w:iCs/>
          <w:sz w:val="24"/>
          <w:szCs w:val="24"/>
          <w:lang w:val="en-US" w:eastAsia="zh-CN"/>
        </w:rPr>
        <w:t>拉丁文基础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》微信群：由学校帮助拉人建群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，人员太多，困难</w:t>
      </w:r>
      <w:bookmarkStart w:id="0" w:name="_GoBack"/>
      <w:bookmarkEnd w:id="0"/>
    </w:p>
    <w:p>
      <w:pPr>
        <w:spacing w:line="300" w:lineRule="auto"/>
        <w:ind w:firstLine="420"/>
        <w:rPr>
          <w:rFonts w:hint="eastAsia"/>
          <w:lang w:val="en-US" w:eastAsia="zh-CN"/>
        </w:rPr>
      </w:pPr>
    </w:p>
    <w:p>
      <w:pPr>
        <w:spacing w:after="156" w:afterLines="5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教研室主任：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张钢民</w:t>
      </w:r>
    </w:p>
    <w:p>
      <w:pPr>
        <w:spacing w:line="300" w:lineRule="auto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教学副院长：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徐基良</w:t>
      </w:r>
    </w:p>
    <w:sectPr>
      <w:pgSz w:w="11907" w:h="16840"/>
      <w:pgMar w:top="1327" w:right="1418" w:bottom="1327" w:left="1418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STXinw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STXingka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4E"/>
    <w:rsid w:val="00022ACD"/>
    <w:rsid w:val="00057C24"/>
    <w:rsid w:val="001269FB"/>
    <w:rsid w:val="00167E45"/>
    <w:rsid w:val="00247A4E"/>
    <w:rsid w:val="002660C2"/>
    <w:rsid w:val="002A4977"/>
    <w:rsid w:val="0030632C"/>
    <w:rsid w:val="003E4981"/>
    <w:rsid w:val="00476D3E"/>
    <w:rsid w:val="004A6BE1"/>
    <w:rsid w:val="004E5250"/>
    <w:rsid w:val="00506475"/>
    <w:rsid w:val="005E325F"/>
    <w:rsid w:val="005F4984"/>
    <w:rsid w:val="0060061D"/>
    <w:rsid w:val="00645CBB"/>
    <w:rsid w:val="007D1D12"/>
    <w:rsid w:val="007F269A"/>
    <w:rsid w:val="008C72DA"/>
    <w:rsid w:val="009450AF"/>
    <w:rsid w:val="009A09F0"/>
    <w:rsid w:val="009C0F48"/>
    <w:rsid w:val="00A2187B"/>
    <w:rsid w:val="00A22F98"/>
    <w:rsid w:val="00A53999"/>
    <w:rsid w:val="00AD7B64"/>
    <w:rsid w:val="00B468B6"/>
    <w:rsid w:val="00B50E1E"/>
    <w:rsid w:val="00D119C9"/>
    <w:rsid w:val="00D270C0"/>
    <w:rsid w:val="00D34122"/>
    <w:rsid w:val="00DD12DF"/>
    <w:rsid w:val="00DE3094"/>
    <w:rsid w:val="00EB7D52"/>
    <w:rsid w:val="00F46374"/>
    <w:rsid w:val="01BF7E31"/>
    <w:rsid w:val="07690A86"/>
    <w:rsid w:val="209A7855"/>
    <w:rsid w:val="458C1B3B"/>
    <w:rsid w:val="6D7F4976"/>
    <w:rsid w:val="7CE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uiPriority w:val="0"/>
    <w:pPr>
      <w:ind w:left="555"/>
    </w:pPr>
  </w:style>
  <w:style w:type="paragraph" w:styleId="4">
    <w:name w:val="Plain Text"/>
    <w:basedOn w:val="1"/>
    <w:link w:val="11"/>
    <w:qFormat/>
    <w:uiPriority w:val="0"/>
    <w:rPr>
      <w:rFonts w:ascii="宋体" w:hAnsi="Courier New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  <w:style w:type="character" w:customStyle="1" w:styleId="11">
    <w:name w:val="纯文本 字符"/>
    <w:basedOn w:val="8"/>
    <w:link w:val="4"/>
    <w:uiPriority w:val="0"/>
    <w:rPr>
      <w:rFonts w:ascii="宋体" w:hAnsi="Courier New" w:eastAsia="宋体" w:cs="Times New Roman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1574</Characters>
  <Lines>13</Lines>
  <Paragraphs>3</Paragraphs>
  <TotalTime>0</TotalTime>
  <ScaleCrop>false</ScaleCrop>
  <LinksUpToDate>false</LinksUpToDate>
  <CharactersWithSpaces>1846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2020-01-31T11:10:00Z</dcterms:created>
  <dc:creator>谢 磊</dc:creator>
  <cp:lastModifiedBy>张彩南</cp:lastModifiedBy>
  <dcterms:modified xsi:type="dcterms:W3CDTF">2020-02-13T01:17:28Z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